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631E82" w14:textId="77777777" w:rsidR="008E095A" w:rsidRPr="000E6B35" w:rsidRDefault="008E095A">
      <w:pPr>
        <w:rPr>
          <w:rFonts w:ascii="Calibri" w:hAnsi="Calibri" w:cs="Calibri"/>
          <w:b/>
          <w:bCs/>
          <w:lang w:val="tr-TR"/>
        </w:rPr>
      </w:pPr>
    </w:p>
    <w:p w14:paraId="29549E05" w14:textId="5962E6F1" w:rsidR="00AC09BE" w:rsidRPr="000E6B35" w:rsidRDefault="00D370B7">
      <w:pPr>
        <w:rPr>
          <w:rFonts w:ascii="Calibri" w:hAnsi="Calibri" w:cs="Calibri"/>
          <w:b/>
          <w:bCs/>
          <w:lang w:val="tr-TR"/>
        </w:rPr>
      </w:pPr>
      <w:r w:rsidRPr="000E6B35">
        <w:rPr>
          <w:rFonts w:ascii="Calibri" w:hAnsi="Calibri" w:cs="Calibri"/>
          <w:b/>
          <w:bCs/>
          <w:lang w:val="tr-TR"/>
        </w:rPr>
        <w:t>"</w:t>
      </w:r>
      <w:r w:rsidR="00B33C71" w:rsidRPr="000E6B35">
        <w:rPr>
          <w:rFonts w:ascii="Calibri" w:hAnsi="Calibri" w:cs="Calibri"/>
          <w:b/>
          <w:bCs/>
          <w:lang w:val="tr-TR"/>
        </w:rPr>
        <w:t>Sahibi Olmayan Fikir</w:t>
      </w:r>
      <w:r w:rsidRPr="000E6B35">
        <w:rPr>
          <w:rFonts w:ascii="Calibri" w:hAnsi="Calibri" w:cs="Calibri"/>
          <w:b/>
          <w:bCs/>
          <w:lang w:val="tr-TR"/>
        </w:rPr>
        <w:t xml:space="preserve">": </w:t>
      </w:r>
      <w:r w:rsidR="00B33C71" w:rsidRPr="000E6B35">
        <w:rPr>
          <w:rFonts w:ascii="Calibri" w:hAnsi="Calibri" w:cs="Calibri"/>
          <w:b/>
          <w:bCs/>
          <w:lang w:val="tr-TR"/>
        </w:rPr>
        <w:t>Lozan Nüfus Mübadelesine Kısa Bir Giriş</w:t>
      </w:r>
    </w:p>
    <w:p w14:paraId="26C1CED0" w14:textId="77777777" w:rsidR="00813D60" w:rsidRPr="000E6B35" w:rsidRDefault="00813D60">
      <w:pPr>
        <w:rPr>
          <w:rFonts w:ascii="Calibri" w:hAnsi="Calibri" w:cs="Calibri"/>
          <w:lang w:val="tr-TR"/>
        </w:rPr>
      </w:pPr>
    </w:p>
    <w:p w14:paraId="1B626730" w14:textId="635C74B7" w:rsidR="00BD3918" w:rsidRPr="000E6B35" w:rsidRDefault="00B33C71" w:rsidP="00BD3918">
      <w:pPr>
        <w:rPr>
          <w:rFonts w:ascii="Calibri" w:hAnsi="Calibri" w:cs="Calibri"/>
          <w:iCs/>
          <w:lang w:val="tr-TR"/>
        </w:rPr>
      </w:pPr>
      <w:r w:rsidRPr="000E6B35">
        <w:rPr>
          <w:rFonts w:ascii="Calibri" w:hAnsi="Calibri" w:cs="Calibri"/>
          <w:iCs/>
          <w:lang w:val="tr-TR"/>
        </w:rPr>
        <w:t xml:space="preserve">Ayrıştırma, iletişim için gerekli zeminin kaybına neden olur. Bu, özellikle uzun yıllar boyunca iç içe geçmiş ilişkilere sahip olan </w:t>
      </w:r>
      <w:r w:rsidR="00EF22AD">
        <w:rPr>
          <w:rFonts w:ascii="Calibri" w:hAnsi="Calibri" w:cs="Calibri"/>
          <w:iCs/>
          <w:lang w:val="tr-TR"/>
        </w:rPr>
        <w:t>toplumların</w:t>
      </w:r>
      <w:r w:rsidRPr="000E6B35">
        <w:rPr>
          <w:rFonts w:ascii="Calibri" w:hAnsi="Calibri" w:cs="Calibri"/>
          <w:iCs/>
          <w:lang w:val="tr-TR"/>
        </w:rPr>
        <w:t xml:space="preserve"> şiddet yoluyla 'ayrıştırılması' durumunda daha da belirgin olur. Çünkü ulus-devlet inşası ayrı bir kimlik inşa etme sürecini de içerir. Bu kimlik hem 'ötekine' karşıt olacak şekilde, hem de daha belirgin siyasi ve coğrafi sınırların yanı sıra sosyal, kültürel ve psikolojik sınırlarla tanımlanır.</w:t>
      </w:r>
      <w:r w:rsidR="00AA06B4" w:rsidRPr="000E6B35">
        <w:rPr>
          <w:rFonts w:ascii="Calibri" w:hAnsi="Calibri" w:cs="Calibri"/>
          <w:iCs/>
          <w:lang w:val="tr-TR"/>
        </w:rPr>
        <w:tab/>
      </w:r>
      <w:r w:rsidR="00AA06B4" w:rsidRPr="000E6B35">
        <w:rPr>
          <w:rFonts w:ascii="Calibri" w:hAnsi="Calibri" w:cs="Calibri"/>
          <w:iCs/>
          <w:lang w:val="tr-TR"/>
        </w:rPr>
        <w:tab/>
      </w:r>
      <w:r w:rsidR="00AA06B4" w:rsidRPr="000E6B35">
        <w:rPr>
          <w:rFonts w:ascii="Calibri" w:hAnsi="Calibri" w:cs="Calibri"/>
          <w:iCs/>
          <w:lang w:val="tr-TR"/>
        </w:rPr>
        <w:tab/>
      </w:r>
      <w:r w:rsidR="00AA06B4" w:rsidRPr="000E6B35">
        <w:rPr>
          <w:rFonts w:ascii="Calibri" w:hAnsi="Calibri" w:cs="Calibri"/>
          <w:iCs/>
          <w:lang w:val="tr-TR"/>
        </w:rPr>
        <w:tab/>
      </w:r>
      <w:r w:rsidR="00AA06B4" w:rsidRPr="000E6B35">
        <w:rPr>
          <w:rFonts w:ascii="Calibri" w:hAnsi="Calibri" w:cs="Calibri"/>
          <w:iCs/>
          <w:lang w:val="tr-TR"/>
        </w:rPr>
        <w:tab/>
      </w:r>
      <w:r w:rsidR="00AA06B4" w:rsidRPr="000E6B35">
        <w:rPr>
          <w:rFonts w:ascii="Calibri" w:hAnsi="Calibri" w:cs="Calibri"/>
          <w:iCs/>
          <w:lang w:val="tr-TR"/>
        </w:rPr>
        <w:tab/>
      </w:r>
      <w:r w:rsidR="00AA06B4" w:rsidRPr="000E6B35">
        <w:rPr>
          <w:rFonts w:ascii="Calibri" w:hAnsi="Calibri" w:cs="Calibri"/>
          <w:iCs/>
          <w:lang w:val="tr-TR"/>
        </w:rPr>
        <w:tab/>
      </w:r>
      <w:r w:rsidR="00AA06B4" w:rsidRPr="000E6B35">
        <w:rPr>
          <w:rFonts w:ascii="Calibri" w:hAnsi="Calibri" w:cs="Calibri"/>
          <w:iCs/>
          <w:lang w:val="tr-TR"/>
        </w:rPr>
        <w:tab/>
      </w:r>
      <w:r w:rsidR="00BD3918" w:rsidRPr="000E6B35">
        <w:rPr>
          <w:rFonts w:ascii="Calibri" w:hAnsi="Calibri" w:cs="Calibri"/>
          <w:iCs/>
          <w:lang w:val="tr-TR"/>
        </w:rPr>
        <w:t xml:space="preserve">-Renée Hirschon </w:t>
      </w:r>
    </w:p>
    <w:p w14:paraId="65B55E23" w14:textId="77777777" w:rsidR="00813D60" w:rsidRPr="000E6B35" w:rsidRDefault="00813D60">
      <w:pPr>
        <w:rPr>
          <w:rFonts w:ascii="Calibri" w:hAnsi="Calibri" w:cs="Calibri"/>
          <w:lang w:val="tr-TR"/>
        </w:rPr>
      </w:pPr>
    </w:p>
    <w:p w14:paraId="16FE7A92" w14:textId="07B58AB8" w:rsidR="00813D60" w:rsidRPr="000E6B35" w:rsidRDefault="00B33C71" w:rsidP="00813D60">
      <w:pPr>
        <w:rPr>
          <w:rFonts w:ascii="Calibri" w:hAnsi="Calibri" w:cs="Calibri"/>
          <w:iCs/>
          <w:lang w:val="tr-TR"/>
        </w:rPr>
      </w:pPr>
      <w:r w:rsidRPr="000E6B35">
        <w:rPr>
          <w:rFonts w:ascii="Calibri" w:hAnsi="Calibri" w:cs="Calibri"/>
          <w:iCs/>
          <w:lang w:val="tr-TR"/>
        </w:rPr>
        <w:t xml:space="preserve">Yunan tarihçiler en başından beri mübadeleyi ülkenin etnik ve ulusal homojenliğinin pekişmesi konusunda bir dönüm noktası olarak </w:t>
      </w:r>
      <w:r w:rsidRPr="000E6B35">
        <w:rPr>
          <w:rFonts w:ascii="Calibri" w:hAnsi="Calibri" w:cs="Calibri"/>
          <w:i/>
          <w:lang w:val="tr-TR"/>
        </w:rPr>
        <w:t>hatırlarken</w:t>
      </w:r>
      <w:r w:rsidRPr="000E6B35">
        <w:rPr>
          <w:rFonts w:ascii="Calibri" w:hAnsi="Calibri" w:cs="Calibri"/>
          <w:iCs/>
          <w:lang w:val="tr-TR"/>
        </w:rPr>
        <w:t>, Türk tarihçiler</w:t>
      </w:r>
      <w:r w:rsidR="007F758B" w:rsidRPr="000E6B35">
        <w:rPr>
          <w:rFonts w:ascii="Calibri" w:hAnsi="Calibri" w:cs="Calibri"/>
          <w:iCs/>
          <w:lang w:val="tr-TR"/>
        </w:rPr>
        <w:t>in</w:t>
      </w:r>
      <w:r w:rsidRPr="000E6B35">
        <w:rPr>
          <w:rFonts w:ascii="Calibri" w:hAnsi="Calibri" w:cs="Calibri"/>
          <w:iCs/>
          <w:lang w:val="tr-TR"/>
        </w:rPr>
        <w:t xml:space="preserve"> mübadeley</w:t>
      </w:r>
      <w:r w:rsidR="007F758B" w:rsidRPr="000E6B35">
        <w:rPr>
          <w:rFonts w:ascii="Calibri" w:hAnsi="Calibri" w:cs="Calibri"/>
          <w:iCs/>
          <w:lang w:val="tr-TR"/>
        </w:rPr>
        <w:t>e yaklaşımı, onu</w:t>
      </w:r>
      <w:r w:rsidRPr="000E6B35">
        <w:rPr>
          <w:rFonts w:ascii="Calibri" w:hAnsi="Calibri" w:cs="Calibri"/>
          <w:iCs/>
          <w:lang w:val="tr-TR"/>
        </w:rPr>
        <w:t xml:space="preserve"> toplumsal, ekonomik ve siyasi koşullar üzerinde</w:t>
      </w:r>
      <w:r w:rsidR="007F758B" w:rsidRPr="000E6B35">
        <w:rPr>
          <w:rFonts w:ascii="Calibri" w:hAnsi="Calibri" w:cs="Calibri"/>
          <w:iCs/>
          <w:lang w:val="tr-TR"/>
        </w:rPr>
        <w:t>ki</w:t>
      </w:r>
      <w:r w:rsidRPr="000E6B35">
        <w:rPr>
          <w:rFonts w:ascii="Calibri" w:hAnsi="Calibri" w:cs="Calibri"/>
          <w:iCs/>
          <w:lang w:val="tr-TR"/>
        </w:rPr>
        <w:t xml:space="preserve"> gözle görülür etki</w:t>
      </w:r>
      <w:r w:rsidR="007F758B" w:rsidRPr="000E6B35">
        <w:rPr>
          <w:rFonts w:ascii="Calibri" w:hAnsi="Calibri" w:cs="Calibri"/>
          <w:iCs/>
          <w:lang w:val="tr-TR"/>
        </w:rPr>
        <w:t>sine</w:t>
      </w:r>
      <w:r w:rsidRPr="000E6B35">
        <w:rPr>
          <w:rFonts w:ascii="Calibri" w:hAnsi="Calibri" w:cs="Calibri"/>
          <w:iCs/>
          <w:lang w:val="tr-TR"/>
        </w:rPr>
        <w:t xml:space="preserve"> </w:t>
      </w:r>
      <w:r w:rsidR="007F758B" w:rsidRPr="000E6B35">
        <w:rPr>
          <w:rFonts w:ascii="Calibri" w:hAnsi="Calibri" w:cs="Calibri"/>
          <w:iCs/>
          <w:lang w:val="tr-TR"/>
        </w:rPr>
        <w:t>ra</w:t>
      </w:r>
      <w:r w:rsidR="00EF22AD">
        <w:rPr>
          <w:rFonts w:ascii="Calibri" w:hAnsi="Calibri" w:cs="Calibri"/>
          <w:iCs/>
          <w:lang w:val="tr-TR"/>
        </w:rPr>
        <w:t>ğ</w:t>
      </w:r>
      <w:r w:rsidR="007F758B" w:rsidRPr="000E6B35">
        <w:rPr>
          <w:rFonts w:ascii="Calibri" w:hAnsi="Calibri" w:cs="Calibri"/>
          <w:iCs/>
          <w:lang w:val="tr-TR"/>
        </w:rPr>
        <w:t>men milli mücadele anlatısı içerisinde</w:t>
      </w:r>
      <w:r w:rsidRPr="000E6B35">
        <w:rPr>
          <w:rFonts w:ascii="Calibri" w:hAnsi="Calibri" w:cs="Calibri"/>
          <w:iCs/>
          <w:lang w:val="tr-TR"/>
        </w:rPr>
        <w:t xml:space="preserve"> bir dipnot </w:t>
      </w:r>
      <w:r w:rsidR="007F758B" w:rsidRPr="000E6B35">
        <w:rPr>
          <w:rFonts w:ascii="Calibri" w:hAnsi="Calibri" w:cs="Calibri"/>
          <w:iCs/>
          <w:lang w:val="tr-TR"/>
        </w:rPr>
        <w:t>olarak görmekten</w:t>
      </w:r>
      <w:r w:rsidR="00EF22AD">
        <w:rPr>
          <w:rFonts w:ascii="Calibri" w:hAnsi="Calibri" w:cs="Calibri"/>
          <w:iCs/>
          <w:lang w:val="tr-TR"/>
        </w:rPr>
        <w:t xml:space="preserve"> öteye</w:t>
      </w:r>
      <w:r w:rsidRPr="000E6B35">
        <w:rPr>
          <w:rFonts w:ascii="Calibri" w:hAnsi="Calibri" w:cs="Calibri"/>
          <w:iCs/>
          <w:lang w:val="tr-TR"/>
        </w:rPr>
        <w:t xml:space="preserve"> gi</w:t>
      </w:r>
      <w:r w:rsidR="007F758B" w:rsidRPr="000E6B35">
        <w:rPr>
          <w:rFonts w:ascii="Calibri" w:hAnsi="Calibri" w:cs="Calibri"/>
          <w:iCs/>
          <w:lang w:val="tr-TR"/>
        </w:rPr>
        <w:t xml:space="preserve">tmedi ve </w:t>
      </w:r>
      <w:r w:rsidR="007F758B" w:rsidRPr="000E6B35">
        <w:rPr>
          <w:rFonts w:ascii="Calibri" w:hAnsi="Calibri" w:cs="Calibri"/>
          <w:i/>
          <w:lang w:val="tr-TR"/>
        </w:rPr>
        <w:t>unutulma</w:t>
      </w:r>
      <w:r w:rsidR="007F758B" w:rsidRPr="000E6B35">
        <w:rPr>
          <w:rFonts w:ascii="Calibri" w:hAnsi="Calibri" w:cs="Calibri"/>
          <w:iCs/>
          <w:lang w:val="tr-TR"/>
        </w:rPr>
        <w:t xml:space="preserve"> eğilimi gösterdi</w:t>
      </w:r>
      <w:r w:rsidRPr="000E6B35">
        <w:rPr>
          <w:rFonts w:ascii="Calibri" w:hAnsi="Calibri" w:cs="Calibri"/>
          <w:iCs/>
          <w:lang w:val="tr-TR"/>
        </w:rPr>
        <w:t>.</w:t>
      </w:r>
      <w:r w:rsidR="00AA06B4" w:rsidRPr="000E6B35">
        <w:rPr>
          <w:rFonts w:ascii="Calibri" w:hAnsi="Calibri" w:cs="Calibri"/>
          <w:iCs/>
          <w:lang w:val="tr-TR"/>
        </w:rPr>
        <w:tab/>
      </w:r>
      <w:r w:rsidR="00AA06B4" w:rsidRPr="000E6B35">
        <w:rPr>
          <w:rFonts w:ascii="Calibri" w:hAnsi="Calibri" w:cs="Calibri"/>
          <w:iCs/>
          <w:lang w:val="tr-TR"/>
        </w:rPr>
        <w:tab/>
      </w:r>
      <w:r w:rsidR="00AA06B4" w:rsidRPr="000E6B35">
        <w:rPr>
          <w:rFonts w:ascii="Calibri" w:hAnsi="Calibri" w:cs="Calibri"/>
          <w:iCs/>
          <w:lang w:val="tr-TR"/>
        </w:rPr>
        <w:tab/>
      </w:r>
      <w:r w:rsidR="00AA06B4" w:rsidRPr="000E6B35">
        <w:rPr>
          <w:rFonts w:ascii="Calibri" w:hAnsi="Calibri" w:cs="Calibri"/>
          <w:iCs/>
          <w:lang w:val="tr-TR"/>
        </w:rPr>
        <w:tab/>
      </w:r>
      <w:r w:rsidR="00AA06B4" w:rsidRPr="000E6B35">
        <w:rPr>
          <w:rFonts w:ascii="Calibri" w:hAnsi="Calibri" w:cs="Calibri"/>
          <w:iCs/>
          <w:lang w:val="tr-TR"/>
        </w:rPr>
        <w:tab/>
      </w:r>
      <w:r w:rsidR="00AA06B4" w:rsidRPr="000E6B35">
        <w:rPr>
          <w:rFonts w:ascii="Calibri" w:hAnsi="Calibri" w:cs="Calibri"/>
          <w:iCs/>
          <w:lang w:val="tr-TR"/>
        </w:rPr>
        <w:tab/>
      </w:r>
      <w:r w:rsidR="00AA06B4" w:rsidRPr="000E6B35">
        <w:rPr>
          <w:rFonts w:ascii="Calibri" w:hAnsi="Calibri" w:cs="Calibri"/>
          <w:iCs/>
          <w:lang w:val="tr-TR"/>
        </w:rPr>
        <w:tab/>
      </w:r>
      <w:r w:rsidR="00813D60" w:rsidRPr="000E6B35">
        <w:rPr>
          <w:rFonts w:ascii="Calibri" w:hAnsi="Calibri" w:cs="Calibri"/>
          <w:iCs/>
          <w:lang w:val="tr-TR"/>
        </w:rPr>
        <w:t>- Onur Y</w:t>
      </w:r>
      <w:r w:rsidR="000E6B35">
        <w:rPr>
          <w:rFonts w:ascii="Calibri" w:hAnsi="Calibri" w:cs="Calibri"/>
          <w:iCs/>
          <w:lang w:val="tr-TR"/>
        </w:rPr>
        <w:t>ıl</w:t>
      </w:r>
      <w:r w:rsidR="00813D60" w:rsidRPr="000E6B35">
        <w:rPr>
          <w:rFonts w:ascii="Calibri" w:hAnsi="Calibri" w:cs="Calibri"/>
          <w:iCs/>
          <w:lang w:val="tr-TR"/>
        </w:rPr>
        <w:t>d</w:t>
      </w:r>
      <w:r w:rsidR="000E6B35">
        <w:rPr>
          <w:rFonts w:ascii="Calibri" w:hAnsi="Calibri" w:cs="Calibri"/>
          <w:iCs/>
          <w:lang w:val="tr-TR"/>
        </w:rPr>
        <w:t>ı</w:t>
      </w:r>
      <w:r w:rsidR="00813D60" w:rsidRPr="000E6B35">
        <w:rPr>
          <w:rFonts w:ascii="Calibri" w:hAnsi="Calibri" w:cs="Calibri"/>
          <w:iCs/>
          <w:lang w:val="tr-TR"/>
        </w:rPr>
        <w:t>r</w:t>
      </w:r>
      <w:r w:rsidR="000E6B35">
        <w:rPr>
          <w:rFonts w:ascii="Calibri" w:hAnsi="Calibri" w:cs="Calibri"/>
          <w:iCs/>
          <w:lang w:val="tr-TR"/>
        </w:rPr>
        <w:t>ı</w:t>
      </w:r>
      <w:r w:rsidR="00813D60" w:rsidRPr="000E6B35">
        <w:rPr>
          <w:rFonts w:ascii="Calibri" w:hAnsi="Calibri" w:cs="Calibri"/>
          <w:iCs/>
          <w:lang w:val="tr-TR"/>
        </w:rPr>
        <w:t>m</w:t>
      </w:r>
    </w:p>
    <w:p w14:paraId="6109580E" w14:textId="77777777" w:rsidR="00BD3918" w:rsidRPr="000E6B35" w:rsidRDefault="00BD3918" w:rsidP="00813D60">
      <w:pPr>
        <w:rPr>
          <w:rFonts w:ascii="Calibri" w:hAnsi="Calibri" w:cs="Calibri"/>
          <w:iCs/>
          <w:lang w:val="tr-TR"/>
        </w:rPr>
      </w:pPr>
    </w:p>
    <w:p w14:paraId="3647250B" w14:textId="0CE011B9" w:rsidR="00813D60" w:rsidRPr="000E6B35" w:rsidRDefault="005964C0">
      <w:pPr>
        <w:rPr>
          <w:rFonts w:ascii="Calibri" w:hAnsi="Calibri" w:cs="Calibri"/>
          <w:lang w:val="tr-TR"/>
        </w:rPr>
      </w:pPr>
      <w:r w:rsidRPr="000E6B35">
        <w:rPr>
          <w:rFonts w:ascii="Calibri" w:hAnsi="Calibri" w:cs="Calibri"/>
          <w:lang w:val="tr-TR"/>
        </w:rPr>
        <w:tab/>
      </w:r>
      <w:r w:rsidR="00BD4ED8">
        <w:rPr>
          <w:rFonts w:ascii="Calibri" w:hAnsi="Calibri" w:cs="Calibri"/>
          <w:lang w:val="tr-TR"/>
        </w:rPr>
        <w:t>‘</w:t>
      </w:r>
      <w:r w:rsidR="00320594" w:rsidRPr="000E6B35">
        <w:rPr>
          <w:rFonts w:ascii="Calibri" w:hAnsi="Calibri" w:cs="Calibri"/>
          <w:lang w:val="tr-TR"/>
        </w:rPr>
        <w:t>Rum ve Türk Nüfuslarının Mübadelesine İlişkin Sözleşme</w:t>
      </w:r>
      <w:r w:rsidR="00BD4ED8">
        <w:rPr>
          <w:rFonts w:ascii="Calibri" w:hAnsi="Calibri" w:cs="Calibri"/>
          <w:lang w:val="tr-TR"/>
        </w:rPr>
        <w:t>’</w:t>
      </w:r>
      <w:r w:rsidR="00320594" w:rsidRPr="000E6B35">
        <w:rPr>
          <w:rFonts w:ascii="Calibri" w:hAnsi="Calibri" w:cs="Calibri"/>
          <w:lang w:val="tr-TR"/>
        </w:rPr>
        <w:t xml:space="preserve">, 30 Ocak 1923'te Lozan'da Eleftherios Venizelos ve İsmet İnönü tarafından imzalandı. Sözleşmenin birinci maddesine göre: "1 Mayıs 1923'ten itibaren, Türk topraklarında yaşayıp Rum </w:t>
      </w:r>
      <w:r w:rsidR="00BD4ED8" w:rsidRPr="000E6B35">
        <w:rPr>
          <w:rFonts w:ascii="Calibri" w:hAnsi="Calibri" w:cs="Calibri"/>
          <w:lang w:val="tr-TR"/>
        </w:rPr>
        <w:t>Ortodoks</w:t>
      </w:r>
      <w:r w:rsidR="00320594" w:rsidRPr="000E6B35">
        <w:rPr>
          <w:rFonts w:ascii="Calibri" w:hAnsi="Calibri" w:cs="Calibri"/>
          <w:lang w:val="tr-TR"/>
        </w:rPr>
        <w:t xml:space="preserve"> dinine mensup olanlar ile Yunan topraklarında yaşayıp Müslüman dinine mensup olanlar arasında zorunlu mübadele yapılacaktır. Bu kişiler tekrar yerleşmek üzere Türkiye veya Yunanistan’a o ülkelerin hükümetleri izin vermediği sürece dönmeyeceklerdir." 2. Madde iki topluluğu bu mübadeleden muaf tutuyordu: "İstanbul’un Rum sakinleri" ve "Batı Trakya'nın Müslüman sakinleri."</w:t>
      </w:r>
    </w:p>
    <w:p w14:paraId="382CB5EC" w14:textId="77777777" w:rsidR="00320594" w:rsidRPr="000E6B35" w:rsidRDefault="00320594">
      <w:pPr>
        <w:rPr>
          <w:rFonts w:ascii="Calibri" w:hAnsi="Calibri" w:cs="Calibri"/>
          <w:lang w:val="tr-TR"/>
        </w:rPr>
      </w:pPr>
    </w:p>
    <w:p w14:paraId="7EE1AF8A" w14:textId="54FA7CA3" w:rsidR="00730DF0" w:rsidRPr="000E6B35" w:rsidRDefault="005964C0" w:rsidP="005964C0">
      <w:pPr>
        <w:rPr>
          <w:rFonts w:ascii="Calibri" w:hAnsi="Calibri" w:cs="Calibri"/>
          <w:lang w:val="tr-TR"/>
        </w:rPr>
      </w:pPr>
      <w:r w:rsidRPr="000E6B35">
        <w:rPr>
          <w:rFonts w:ascii="Calibri" w:hAnsi="Calibri" w:cs="Calibri"/>
          <w:lang w:val="tr-TR"/>
        </w:rPr>
        <w:tab/>
      </w:r>
      <w:r w:rsidR="00320594" w:rsidRPr="000E6B35">
        <w:rPr>
          <w:rFonts w:ascii="Calibri" w:hAnsi="Calibri" w:cs="Calibri"/>
          <w:lang w:val="tr-TR"/>
        </w:rPr>
        <w:t xml:space="preserve">Rakamlar, hem net sayılar hem de göçmenlerin Yunanistan ve Türkiye'nin nüfusuna oranları açısından asimetrik bir değişime işaret ediyor. O dönemde nüfusu 4,5 milyon olan Yunanistan'a yaklaşık 1,2 milyon kişi </w:t>
      </w:r>
      <w:r w:rsidR="00A65DE4" w:rsidRPr="000E6B35">
        <w:rPr>
          <w:rFonts w:ascii="Calibri" w:hAnsi="Calibri" w:cs="Calibri"/>
          <w:lang w:val="tr-TR"/>
        </w:rPr>
        <w:t>göç etti. Bu, nüfusunda</w:t>
      </w:r>
      <w:r w:rsidR="00320594" w:rsidRPr="000E6B35">
        <w:rPr>
          <w:rFonts w:ascii="Calibri" w:hAnsi="Calibri" w:cs="Calibri"/>
          <w:lang w:val="tr-TR"/>
        </w:rPr>
        <w:t xml:space="preserve"> dörtte bir artış</w:t>
      </w:r>
      <w:r w:rsidR="00A65DE4" w:rsidRPr="000E6B35">
        <w:rPr>
          <w:rFonts w:ascii="Calibri" w:hAnsi="Calibri" w:cs="Calibri"/>
          <w:lang w:val="tr-TR"/>
        </w:rPr>
        <w:t xml:space="preserve"> anlamına geliyordu</w:t>
      </w:r>
      <w:r w:rsidR="00320594" w:rsidRPr="000E6B35">
        <w:rPr>
          <w:rFonts w:ascii="Calibri" w:hAnsi="Calibri" w:cs="Calibri"/>
          <w:lang w:val="tr-TR"/>
        </w:rPr>
        <w:t xml:space="preserve">. 1923'ten sonra </w:t>
      </w:r>
      <w:r w:rsidR="00A65DE4" w:rsidRPr="000E6B35">
        <w:rPr>
          <w:rFonts w:ascii="Calibri" w:hAnsi="Calibri" w:cs="Calibri"/>
          <w:lang w:val="tr-TR"/>
        </w:rPr>
        <w:t xml:space="preserve">Türkiye’ye ise Yunanistan’dan </w:t>
      </w:r>
      <w:r w:rsidR="00196205" w:rsidRPr="000E6B35">
        <w:rPr>
          <w:rFonts w:ascii="Calibri" w:hAnsi="Calibri" w:cs="Calibri"/>
          <w:lang w:val="tr-TR"/>
        </w:rPr>
        <w:t xml:space="preserve">yaklaşık </w:t>
      </w:r>
      <w:r w:rsidR="00320594" w:rsidRPr="000E6B35">
        <w:rPr>
          <w:rFonts w:ascii="Calibri" w:hAnsi="Calibri" w:cs="Calibri"/>
          <w:lang w:val="tr-TR"/>
        </w:rPr>
        <w:t xml:space="preserve">350.000 kişi </w:t>
      </w:r>
      <w:r w:rsidR="00A65DE4" w:rsidRPr="000E6B35">
        <w:rPr>
          <w:rFonts w:ascii="Calibri" w:hAnsi="Calibri" w:cs="Calibri"/>
          <w:lang w:val="tr-TR"/>
        </w:rPr>
        <w:t>göç etti.</w:t>
      </w:r>
      <w:r w:rsidR="00320594" w:rsidRPr="000E6B35">
        <w:rPr>
          <w:rFonts w:ascii="Calibri" w:hAnsi="Calibri" w:cs="Calibri"/>
          <w:lang w:val="tr-TR"/>
        </w:rPr>
        <w:t xml:space="preserve"> </w:t>
      </w:r>
      <w:r w:rsidR="00A65DE4" w:rsidRPr="000E6B35">
        <w:rPr>
          <w:rFonts w:ascii="Calibri" w:hAnsi="Calibri" w:cs="Calibri"/>
          <w:lang w:val="tr-TR"/>
        </w:rPr>
        <w:t>B</w:t>
      </w:r>
      <w:r w:rsidR="00320594" w:rsidRPr="000E6B35">
        <w:rPr>
          <w:rFonts w:ascii="Calibri" w:hAnsi="Calibri" w:cs="Calibri"/>
          <w:lang w:val="tr-TR"/>
        </w:rPr>
        <w:t>u da</w:t>
      </w:r>
      <w:r w:rsidR="00A65DE4" w:rsidRPr="000E6B35">
        <w:rPr>
          <w:rFonts w:ascii="Calibri" w:hAnsi="Calibri" w:cs="Calibri"/>
          <w:lang w:val="tr-TR"/>
        </w:rPr>
        <w:t xml:space="preserve"> Türkiye’nin </w:t>
      </w:r>
      <w:r w:rsidR="00320594" w:rsidRPr="000E6B35">
        <w:rPr>
          <w:rFonts w:ascii="Calibri" w:hAnsi="Calibri" w:cs="Calibri"/>
          <w:lang w:val="tr-TR"/>
        </w:rPr>
        <w:t>1923'teki nüfusu</w:t>
      </w:r>
      <w:r w:rsidR="00A65DE4" w:rsidRPr="000E6B35">
        <w:rPr>
          <w:rFonts w:ascii="Calibri" w:hAnsi="Calibri" w:cs="Calibri"/>
          <w:lang w:val="tr-TR"/>
        </w:rPr>
        <w:t xml:space="preserve"> olan yaklaşık 13,5 milyonun</w:t>
      </w:r>
      <w:r w:rsidR="00320594" w:rsidRPr="000E6B35">
        <w:rPr>
          <w:rFonts w:ascii="Calibri" w:hAnsi="Calibri" w:cs="Calibri"/>
          <w:lang w:val="tr-TR"/>
        </w:rPr>
        <w:t xml:space="preserve"> </w:t>
      </w:r>
      <w:r w:rsidR="003816AF">
        <w:rPr>
          <w:rFonts w:ascii="Calibri" w:hAnsi="Calibri" w:cs="Calibri"/>
          <w:lang w:val="tr-TR"/>
        </w:rPr>
        <w:t xml:space="preserve">yüzde </w:t>
      </w:r>
      <w:r w:rsidR="00320594" w:rsidRPr="000E6B35">
        <w:rPr>
          <w:rFonts w:ascii="Calibri" w:hAnsi="Calibri" w:cs="Calibri"/>
          <w:lang w:val="tr-TR"/>
        </w:rPr>
        <w:t>4'ünden azına denk gel</w:t>
      </w:r>
      <w:r w:rsidR="00A65DE4" w:rsidRPr="000E6B35">
        <w:rPr>
          <w:rFonts w:ascii="Calibri" w:hAnsi="Calibri" w:cs="Calibri"/>
          <w:lang w:val="tr-TR"/>
        </w:rPr>
        <w:t>mekteydi</w:t>
      </w:r>
      <w:r w:rsidR="00320594" w:rsidRPr="000E6B35">
        <w:rPr>
          <w:rFonts w:ascii="Calibri" w:hAnsi="Calibri" w:cs="Calibri"/>
          <w:lang w:val="tr-TR"/>
        </w:rPr>
        <w:t>. Hirschon'</w:t>
      </w:r>
      <w:r w:rsidR="00A65DE4" w:rsidRPr="000E6B35">
        <w:rPr>
          <w:rFonts w:ascii="Calibri" w:hAnsi="Calibri" w:cs="Calibri"/>
          <w:lang w:val="tr-TR"/>
        </w:rPr>
        <w:t>a göre</w:t>
      </w:r>
      <w:r w:rsidR="00320594" w:rsidRPr="000E6B35">
        <w:rPr>
          <w:rFonts w:ascii="Calibri" w:hAnsi="Calibri" w:cs="Calibri"/>
          <w:lang w:val="tr-TR"/>
        </w:rPr>
        <w:t>, "Türkiye için ayrılışlar daha önemli</w:t>
      </w:r>
      <w:r w:rsidR="00A65DE4" w:rsidRPr="000E6B35">
        <w:rPr>
          <w:rFonts w:ascii="Calibri" w:hAnsi="Calibri" w:cs="Calibri"/>
          <w:lang w:val="tr-TR"/>
        </w:rPr>
        <w:t>yken</w:t>
      </w:r>
      <w:r w:rsidR="00320594" w:rsidRPr="000E6B35">
        <w:rPr>
          <w:rFonts w:ascii="Calibri" w:hAnsi="Calibri" w:cs="Calibri"/>
          <w:lang w:val="tr-TR"/>
        </w:rPr>
        <w:t xml:space="preserve"> Yunanistan için ise en büyük etki</w:t>
      </w:r>
      <w:r w:rsidR="00A65DE4" w:rsidRPr="000E6B35">
        <w:rPr>
          <w:rFonts w:ascii="Calibri" w:hAnsi="Calibri" w:cs="Calibri"/>
          <w:lang w:val="tr-TR"/>
        </w:rPr>
        <w:t>yi</w:t>
      </w:r>
      <w:r w:rsidR="00320594" w:rsidRPr="000E6B35">
        <w:rPr>
          <w:rFonts w:ascii="Calibri" w:hAnsi="Calibri" w:cs="Calibri"/>
          <w:lang w:val="tr-TR"/>
        </w:rPr>
        <w:t xml:space="preserve"> </w:t>
      </w:r>
      <w:r w:rsidR="00A65DE4" w:rsidRPr="000E6B35">
        <w:rPr>
          <w:rFonts w:ascii="Calibri" w:hAnsi="Calibri" w:cs="Calibri"/>
          <w:lang w:val="tr-TR"/>
        </w:rPr>
        <w:t>gelenler yarattı</w:t>
      </w:r>
      <w:r w:rsidR="00320594" w:rsidRPr="000E6B35">
        <w:rPr>
          <w:rFonts w:ascii="Calibri" w:hAnsi="Calibri" w:cs="Calibri"/>
          <w:lang w:val="tr-TR"/>
        </w:rPr>
        <w:t xml:space="preserve">." </w:t>
      </w:r>
      <w:r w:rsidR="00A65DE4" w:rsidRPr="000E6B35">
        <w:rPr>
          <w:rFonts w:ascii="Calibri" w:hAnsi="Calibri" w:cs="Calibri"/>
          <w:lang w:val="tr-TR"/>
        </w:rPr>
        <w:t>Osmanlı topraklarında aralıklarla yaklaşık on yıl</w:t>
      </w:r>
      <w:r w:rsidR="00320594" w:rsidRPr="000E6B35">
        <w:rPr>
          <w:rFonts w:ascii="Calibri" w:hAnsi="Calibri" w:cs="Calibri"/>
          <w:lang w:val="tr-TR"/>
        </w:rPr>
        <w:t xml:space="preserve"> süren savaşın </w:t>
      </w:r>
      <w:r w:rsidR="00A65DE4" w:rsidRPr="000E6B35">
        <w:rPr>
          <w:rFonts w:ascii="Calibri" w:hAnsi="Calibri" w:cs="Calibri"/>
          <w:lang w:val="tr-TR"/>
        </w:rPr>
        <w:t>neticesinde</w:t>
      </w:r>
      <w:r w:rsidR="00320594" w:rsidRPr="000E6B35">
        <w:rPr>
          <w:rFonts w:ascii="Calibri" w:hAnsi="Calibri" w:cs="Calibri"/>
          <w:lang w:val="tr-TR"/>
        </w:rPr>
        <w:t xml:space="preserve"> </w:t>
      </w:r>
      <w:r w:rsidR="00A65DE4" w:rsidRPr="000E6B35">
        <w:rPr>
          <w:rFonts w:ascii="Calibri" w:hAnsi="Calibri" w:cs="Calibri"/>
          <w:lang w:val="tr-TR"/>
        </w:rPr>
        <w:t xml:space="preserve">(1919-22'de Batı Anadolu'nun büyük kısmı dahil) </w:t>
      </w:r>
      <w:r w:rsidR="00320594" w:rsidRPr="000E6B35">
        <w:rPr>
          <w:rFonts w:ascii="Calibri" w:hAnsi="Calibri" w:cs="Calibri"/>
          <w:lang w:val="tr-TR"/>
        </w:rPr>
        <w:t>Türkiye'de</w:t>
      </w:r>
      <w:r w:rsidR="00A65DE4" w:rsidRPr="000E6B35">
        <w:rPr>
          <w:rFonts w:ascii="Calibri" w:hAnsi="Calibri" w:cs="Calibri"/>
          <w:lang w:val="tr-TR"/>
        </w:rPr>
        <w:t xml:space="preserve"> </w:t>
      </w:r>
      <w:r w:rsidR="00320594" w:rsidRPr="000E6B35">
        <w:rPr>
          <w:rFonts w:ascii="Calibri" w:hAnsi="Calibri" w:cs="Calibri"/>
          <w:lang w:val="tr-TR"/>
        </w:rPr>
        <w:t xml:space="preserve">insanların yerleşebileceği çok sayıda terk edilmiş ev ve arazi </w:t>
      </w:r>
      <w:r w:rsidR="00A65DE4" w:rsidRPr="000E6B35">
        <w:rPr>
          <w:rFonts w:ascii="Calibri" w:hAnsi="Calibri" w:cs="Calibri"/>
          <w:lang w:val="tr-TR"/>
        </w:rPr>
        <w:t>vardı</w:t>
      </w:r>
      <w:r w:rsidR="00320594" w:rsidRPr="000E6B35">
        <w:rPr>
          <w:rFonts w:ascii="Calibri" w:hAnsi="Calibri" w:cs="Calibri"/>
          <w:lang w:val="tr-TR"/>
        </w:rPr>
        <w:t>. Buna karşılık Yunanistan'ın binlerce yeni ev inşa etmesi ve gelenleri barındırabilmek için bataklıkları ve diğer</w:t>
      </w:r>
      <w:r w:rsidR="00A65DE4" w:rsidRPr="000E6B35">
        <w:rPr>
          <w:rFonts w:ascii="Calibri" w:hAnsi="Calibri" w:cs="Calibri"/>
          <w:lang w:val="tr-TR"/>
        </w:rPr>
        <w:t xml:space="preserve"> verimsiz</w:t>
      </w:r>
      <w:r w:rsidR="00320594" w:rsidRPr="000E6B35">
        <w:rPr>
          <w:rFonts w:ascii="Calibri" w:hAnsi="Calibri" w:cs="Calibri"/>
          <w:lang w:val="tr-TR"/>
        </w:rPr>
        <w:t xml:space="preserve"> arazileri ıslah etmesi gerekiyordu.</w:t>
      </w:r>
    </w:p>
    <w:p w14:paraId="5249A087" w14:textId="77777777" w:rsidR="00320594" w:rsidRPr="000E6B35" w:rsidRDefault="00320594" w:rsidP="005964C0">
      <w:pPr>
        <w:rPr>
          <w:rFonts w:ascii="Calibri" w:hAnsi="Calibri" w:cs="Calibri"/>
          <w:lang w:val="tr-TR"/>
        </w:rPr>
      </w:pPr>
    </w:p>
    <w:p w14:paraId="6A1E77A9" w14:textId="359052E7" w:rsidR="00A77369" w:rsidRPr="000E6B35" w:rsidRDefault="00730DF0" w:rsidP="005964C0">
      <w:pPr>
        <w:rPr>
          <w:rFonts w:ascii="Calibri" w:hAnsi="Calibri" w:cs="Calibri"/>
          <w:lang w:val="tr-TR"/>
        </w:rPr>
      </w:pPr>
      <w:r w:rsidRPr="000E6B35">
        <w:rPr>
          <w:rFonts w:ascii="Calibri" w:hAnsi="Calibri" w:cs="Calibri"/>
          <w:lang w:val="tr-TR"/>
        </w:rPr>
        <w:tab/>
      </w:r>
      <w:r w:rsidR="00655B04">
        <w:rPr>
          <w:rFonts w:ascii="Calibri" w:hAnsi="Calibri" w:cs="Calibri"/>
          <w:lang w:val="tr-TR"/>
        </w:rPr>
        <w:t xml:space="preserve">Tüm </w:t>
      </w:r>
      <w:r w:rsidR="00144BA2">
        <w:rPr>
          <w:rFonts w:ascii="Calibri" w:hAnsi="Calibri" w:cs="Calibri"/>
          <w:lang w:val="tr-TR"/>
        </w:rPr>
        <w:t>b</w:t>
      </w:r>
      <w:r w:rsidR="00A77369" w:rsidRPr="000E6B35">
        <w:rPr>
          <w:rFonts w:ascii="Calibri" w:hAnsi="Calibri" w:cs="Calibri"/>
          <w:lang w:val="tr-TR"/>
        </w:rPr>
        <w:t xml:space="preserve">unlara rağmen, </w:t>
      </w:r>
      <w:r w:rsidR="00F340E4">
        <w:rPr>
          <w:rFonts w:ascii="Calibri" w:hAnsi="Calibri" w:cs="Calibri"/>
          <w:lang w:val="tr-TR"/>
        </w:rPr>
        <w:t>1923</w:t>
      </w:r>
      <w:r w:rsidR="00A77369" w:rsidRPr="000E6B35">
        <w:rPr>
          <w:rFonts w:ascii="Calibri" w:hAnsi="Calibri" w:cs="Calibri"/>
          <w:lang w:val="tr-TR"/>
        </w:rPr>
        <w:t xml:space="preserve"> sözleşme</w:t>
      </w:r>
      <w:r w:rsidR="00F340E4">
        <w:rPr>
          <w:rFonts w:ascii="Calibri" w:hAnsi="Calibri" w:cs="Calibri"/>
          <w:lang w:val="tr-TR"/>
        </w:rPr>
        <w:t>si</w:t>
      </w:r>
      <w:r w:rsidR="00A77369" w:rsidRPr="000E6B35">
        <w:rPr>
          <w:rFonts w:ascii="Calibri" w:hAnsi="Calibri" w:cs="Calibri"/>
          <w:lang w:val="tr-TR"/>
        </w:rPr>
        <w:t>nin</w:t>
      </w:r>
      <w:r w:rsidR="00F340E4">
        <w:rPr>
          <w:rFonts w:ascii="Calibri" w:hAnsi="Calibri" w:cs="Calibri"/>
          <w:lang w:val="tr-TR"/>
        </w:rPr>
        <w:t xml:space="preserve"> aslında</w:t>
      </w:r>
      <w:r w:rsidR="00A77369" w:rsidRPr="000E6B35">
        <w:rPr>
          <w:rFonts w:ascii="Calibri" w:hAnsi="Calibri" w:cs="Calibri"/>
          <w:lang w:val="tr-TR"/>
        </w:rPr>
        <w:t xml:space="preserve"> zaten sürmekte olan bir sürecin adını koymaya yönelik bir girişim olduğunu kabul etmek gerekir. Batıya doğru en büyük göç dalgası, sözleşmeden bir yıl önce Mustafa Kemal’in kuvvetlerinin işgalci Yunan ordularını Ege'ye geri püskürtmesi ile gerçekleşti ve 1919-22 Türk-Yunan Savaşı </w:t>
      </w:r>
      <w:r w:rsidR="008D2E29">
        <w:rPr>
          <w:rFonts w:ascii="Calibri" w:hAnsi="Calibri" w:cs="Calibri"/>
          <w:lang w:val="tr-TR"/>
        </w:rPr>
        <w:t>böylece</w:t>
      </w:r>
      <w:r w:rsidR="00A77369" w:rsidRPr="000E6B35">
        <w:rPr>
          <w:rFonts w:ascii="Calibri" w:hAnsi="Calibri" w:cs="Calibri"/>
          <w:lang w:val="tr-TR"/>
        </w:rPr>
        <w:t xml:space="preserve"> sona erdi. </w:t>
      </w:r>
      <w:r w:rsidR="00C93E69" w:rsidRPr="000E6B35">
        <w:rPr>
          <w:rFonts w:ascii="Calibri" w:hAnsi="Calibri" w:cs="Calibri"/>
          <w:lang w:val="tr-TR"/>
        </w:rPr>
        <w:t xml:space="preserve">Yunanistan’daki </w:t>
      </w:r>
      <w:r w:rsidR="001051B1">
        <w:rPr>
          <w:rFonts w:ascii="Calibri" w:hAnsi="Calibri" w:cs="Calibri"/>
          <w:lang w:val="tr-TR"/>
        </w:rPr>
        <w:t>M</w:t>
      </w:r>
      <w:r w:rsidR="00A77369" w:rsidRPr="000E6B35">
        <w:rPr>
          <w:rFonts w:ascii="Calibri" w:hAnsi="Calibri" w:cs="Calibri"/>
          <w:lang w:val="tr-TR"/>
        </w:rPr>
        <w:t xml:space="preserve">üslümanların doğuya gitmeye zorlanması </w:t>
      </w:r>
      <w:r w:rsidR="00C93E69" w:rsidRPr="000E6B35">
        <w:rPr>
          <w:rFonts w:ascii="Calibri" w:hAnsi="Calibri" w:cs="Calibri"/>
          <w:lang w:val="tr-TR"/>
        </w:rPr>
        <w:t>ise</w:t>
      </w:r>
      <w:r w:rsidR="00A77369" w:rsidRPr="000E6B35">
        <w:rPr>
          <w:rFonts w:ascii="Calibri" w:hAnsi="Calibri" w:cs="Calibri"/>
          <w:lang w:val="tr-TR"/>
        </w:rPr>
        <w:t xml:space="preserve"> çok daha erken bir zamanda, Birinci (1912-3) ve İkinci (1913) Balkan Savaşları sırasında başlamıştı. İkinci Balkan Savaşı'ndan sonra Osmanlı İmparatorluğu ve Bulgaristan gönül</w:t>
      </w:r>
      <w:r w:rsidR="00E869AF">
        <w:rPr>
          <w:rFonts w:ascii="Calibri" w:hAnsi="Calibri" w:cs="Calibri"/>
          <w:lang w:val="tr-TR"/>
        </w:rPr>
        <w:t>lü</w:t>
      </w:r>
      <w:r w:rsidR="00A77369" w:rsidRPr="000E6B35">
        <w:rPr>
          <w:rFonts w:ascii="Calibri" w:hAnsi="Calibri" w:cs="Calibri"/>
          <w:lang w:val="tr-TR"/>
        </w:rPr>
        <w:t>lü</w:t>
      </w:r>
      <w:r w:rsidR="00C93E69" w:rsidRPr="000E6B35">
        <w:rPr>
          <w:rFonts w:ascii="Calibri" w:hAnsi="Calibri" w:cs="Calibri"/>
          <w:lang w:val="tr-TR"/>
        </w:rPr>
        <w:t>ğü esas alan bir</w:t>
      </w:r>
      <w:r w:rsidR="00A77369" w:rsidRPr="000E6B35">
        <w:rPr>
          <w:rFonts w:ascii="Calibri" w:hAnsi="Calibri" w:cs="Calibri"/>
          <w:lang w:val="tr-TR"/>
        </w:rPr>
        <w:t xml:space="preserve"> nüfus mübadelesi </w:t>
      </w:r>
      <w:r w:rsidR="00C93E69" w:rsidRPr="000E6B35">
        <w:rPr>
          <w:rFonts w:ascii="Calibri" w:hAnsi="Calibri" w:cs="Calibri"/>
          <w:lang w:val="tr-TR"/>
        </w:rPr>
        <w:t>konusunda anlaşmıştı,</w:t>
      </w:r>
      <w:r w:rsidR="00A77369" w:rsidRPr="000E6B35">
        <w:rPr>
          <w:rFonts w:ascii="Calibri" w:hAnsi="Calibri" w:cs="Calibri"/>
          <w:lang w:val="tr-TR"/>
        </w:rPr>
        <w:t xml:space="preserve"> ancak </w:t>
      </w:r>
      <w:r w:rsidR="00C93E69" w:rsidRPr="000E6B35">
        <w:rPr>
          <w:rFonts w:ascii="Calibri" w:hAnsi="Calibri" w:cs="Calibri"/>
          <w:lang w:val="tr-TR"/>
        </w:rPr>
        <w:t xml:space="preserve">birinci dünya </w:t>
      </w:r>
      <w:r w:rsidR="00A77369" w:rsidRPr="000E6B35">
        <w:rPr>
          <w:rFonts w:ascii="Calibri" w:hAnsi="Calibri" w:cs="Calibri"/>
          <w:lang w:val="tr-TR"/>
        </w:rPr>
        <w:t>savaşın</w:t>
      </w:r>
      <w:r w:rsidR="00C93E69" w:rsidRPr="000E6B35">
        <w:rPr>
          <w:rFonts w:ascii="Calibri" w:hAnsi="Calibri" w:cs="Calibri"/>
          <w:lang w:val="tr-TR"/>
        </w:rPr>
        <w:t>ın</w:t>
      </w:r>
      <w:r w:rsidR="00A77369" w:rsidRPr="000E6B35">
        <w:rPr>
          <w:rFonts w:ascii="Calibri" w:hAnsi="Calibri" w:cs="Calibri"/>
          <w:lang w:val="tr-TR"/>
        </w:rPr>
        <w:t xml:space="preserve"> başlaması </w:t>
      </w:r>
      <w:r w:rsidR="00C93E69" w:rsidRPr="000E6B35">
        <w:rPr>
          <w:rFonts w:ascii="Calibri" w:hAnsi="Calibri" w:cs="Calibri"/>
          <w:lang w:val="tr-TR"/>
        </w:rPr>
        <w:t>nedeniyle bu mübadele uygulamaya geçirilemedi</w:t>
      </w:r>
    </w:p>
    <w:p w14:paraId="7BE37DC6" w14:textId="20DC89EA" w:rsidR="005964C0" w:rsidRPr="000E6B35" w:rsidRDefault="00B1482E" w:rsidP="005964C0">
      <w:pPr>
        <w:rPr>
          <w:rFonts w:ascii="Calibri" w:hAnsi="Calibri" w:cs="Calibri"/>
          <w:lang w:val="tr-TR"/>
        </w:rPr>
      </w:pPr>
      <w:r w:rsidRPr="000E6B35">
        <w:rPr>
          <w:rFonts w:ascii="Calibri" w:hAnsi="Calibri" w:cs="Calibri"/>
          <w:lang w:val="tr-TR"/>
        </w:rPr>
        <w:lastRenderedPageBreak/>
        <w:tab/>
      </w:r>
      <w:r w:rsidR="00E869AF">
        <w:rPr>
          <w:rFonts w:ascii="Calibri" w:hAnsi="Calibri" w:cs="Calibri"/>
          <w:lang w:val="tr-TR"/>
        </w:rPr>
        <w:t>1923 s</w:t>
      </w:r>
      <w:r w:rsidR="00C174F0" w:rsidRPr="000E6B35">
        <w:rPr>
          <w:rFonts w:ascii="Calibri" w:hAnsi="Calibri" w:cs="Calibri"/>
          <w:lang w:val="tr-TR"/>
        </w:rPr>
        <w:t>özleşme</w:t>
      </w:r>
      <w:r w:rsidR="00E869AF">
        <w:rPr>
          <w:rFonts w:ascii="Calibri" w:hAnsi="Calibri" w:cs="Calibri"/>
          <w:lang w:val="tr-TR"/>
        </w:rPr>
        <w:t>si</w:t>
      </w:r>
      <w:r w:rsidR="00C174F0" w:rsidRPr="000E6B35">
        <w:rPr>
          <w:rFonts w:ascii="Calibri" w:hAnsi="Calibri" w:cs="Calibri"/>
          <w:lang w:val="tr-TR"/>
        </w:rPr>
        <w:t>nin üçüncü maddesi "göçmen" kişisini "18 Ekim 1912'den bu yana göç etmek zorunda kalmış veya kendi rızasıyla göç etmiş olan tüm gerçek ve tüzel kişiler" olarak tanımlamıştır. "</w:t>
      </w:r>
      <w:r w:rsidR="00E869AF">
        <w:rPr>
          <w:rFonts w:ascii="Calibri" w:hAnsi="Calibri" w:cs="Calibri"/>
          <w:lang w:val="tr-TR"/>
        </w:rPr>
        <w:t>G</w:t>
      </w:r>
      <w:r w:rsidR="00C174F0" w:rsidRPr="000E6B35">
        <w:rPr>
          <w:rFonts w:ascii="Calibri" w:hAnsi="Calibri" w:cs="Calibri"/>
          <w:lang w:val="tr-TR"/>
        </w:rPr>
        <w:t>öçmenler"</w:t>
      </w:r>
      <w:r w:rsidR="00E869AF">
        <w:rPr>
          <w:rFonts w:ascii="Calibri" w:hAnsi="Calibri" w:cs="Calibri"/>
          <w:lang w:val="tr-TR"/>
        </w:rPr>
        <w:t>,</w:t>
      </w:r>
      <w:r w:rsidR="00C174F0" w:rsidRPr="000E6B35">
        <w:rPr>
          <w:rFonts w:ascii="Calibri" w:hAnsi="Calibri" w:cs="Calibri"/>
          <w:lang w:val="tr-TR"/>
        </w:rPr>
        <w:t xml:space="preserve"> "mülteci" veya vatansız kişiler değildi. Çünkü 7. maddede "göçmenlerin ayrıldıkları ülkenin vatandaşlığını kaybedecekleri ama gidecekleri ülkenin vatandaşlığını kazanacakları" belirtiliyordu. Göçmenlerin </w:t>
      </w:r>
      <w:r w:rsidR="00E869AF">
        <w:rPr>
          <w:rFonts w:ascii="Calibri" w:hAnsi="Calibri" w:cs="Calibri"/>
          <w:lang w:val="tr-TR"/>
        </w:rPr>
        <w:t>t</w:t>
      </w:r>
      <w:r w:rsidR="00C174F0" w:rsidRPr="000E6B35">
        <w:rPr>
          <w:rFonts w:ascii="Calibri" w:hAnsi="Calibri" w:cs="Calibri"/>
          <w:lang w:val="tr-TR"/>
        </w:rPr>
        <w:t>aşınması ve geride kalan mallarının satışını organize etmek için</w:t>
      </w:r>
      <w:r w:rsidR="00467095" w:rsidRPr="000E6B35">
        <w:rPr>
          <w:rFonts w:ascii="Calibri" w:hAnsi="Calibri" w:cs="Calibri"/>
          <w:lang w:val="tr-TR"/>
        </w:rPr>
        <w:t xml:space="preserve"> karma</w:t>
      </w:r>
      <w:r w:rsidR="00C174F0" w:rsidRPr="000E6B35">
        <w:rPr>
          <w:rFonts w:ascii="Calibri" w:hAnsi="Calibri" w:cs="Calibri"/>
          <w:lang w:val="tr-TR"/>
        </w:rPr>
        <w:t xml:space="preserve"> bir komisyon kuruldu.</w:t>
      </w:r>
    </w:p>
    <w:p w14:paraId="2D0F7243" w14:textId="77777777" w:rsidR="00C174F0" w:rsidRPr="000E6B35" w:rsidRDefault="00C174F0" w:rsidP="005964C0">
      <w:pPr>
        <w:rPr>
          <w:rFonts w:ascii="Calibri" w:hAnsi="Calibri" w:cs="Calibri"/>
          <w:lang w:val="tr-TR"/>
        </w:rPr>
      </w:pPr>
    </w:p>
    <w:p w14:paraId="127D1C4C" w14:textId="768704C3" w:rsidR="00467095" w:rsidRPr="000E6B35" w:rsidRDefault="00BF7740" w:rsidP="005964C0">
      <w:pPr>
        <w:rPr>
          <w:rFonts w:ascii="Calibri" w:hAnsi="Calibri" w:cs="Calibri"/>
          <w:lang w:val="tr-TR"/>
        </w:rPr>
      </w:pPr>
      <w:r w:rsidRPr="000E6B35">
        <w:rPr>
          <w:rFonts w:ascii="Calibri" w:hAnsi="Calibri" w:cs="Calibri"/>
          <w:lang w:val="tr-TR"/>
        </w:rPr>
        <w:tab/>
      </w:r>
      <w:r w:rsidR="00467095" w:rsidRPr="000E6B35">
        <w:rPr>
          <w:rFonts w:ascii="Calibri" w:hAnsi="Calibri" w:cs="Calibri"/>
          <w:lang w:val="tr-TR"/>
        </w:rPr>
        <w:t xml:space="preserve">Sözleşme, Lozan Antlaşması'nın Fransa, Birleşik Krallık, İtalya, Japonya, Romanya ve Sırp, Hırvat ve Sloven Krallığı'nın yanı sıra Yunanistan ve Türkiye tarafından imzalanmasından altı ay önce </w:t>
      </w:r>
      <w:r w:rsidR="00E869AF">
        <w:rPr>
          <w:rFonts w:ascii="Calibri" w:hAnsi="Calibri" w:cs="Calibri"/>
          <w:lang w:val="tr-TR"/>
        </w:rPr>
        <w:t>yapılan</w:t>
      </w:r>
      <w:r w:rsidR="00467095" w:rsidRPr="000E6B35">
        <w:rPr>
          <w:rFonts w:ascii="Calibri" w:hAnsi="Calibri" w:cs="Calibri"/>
          <w:lang w:val="tr-TR"/>
        </w:rPr>
        <w:t xml:space="preserve"> ikili bir anlaşmaydı. Ancak biri olmadan diğerini </w:t>
      </w:r>
      <w:r w:rsidR="007F605A">
        <w:rPr>
          <w:rFonts w:ascii="Calibri" w:hAnsi="Calibri" w:cs="Calibri"/>
          <w:lang w:val="tr-TR"/>
        </w:rPr>
        <w:t>anlamak</w:t>
      </w:r>
      <w:r w:rsidR="00467095" w:rsidRPr="000E6B35">
        <w:rPr>
          <w:rFonts w:ascii="Calibri" w:hAnsi="Calibri" w:cs="Calibri"/>
          <w:lang w:val="tr-TR"/>
        </w:rPr>
        <w:t xml:space="preserve"> </w:t>
      </w:r>
      <w:r w:rsidR="001B74E2">
        <w:rPr>
          <w:rFonts w:ascii="Calibri" w:hAnsi="Calibri" w:cs="Calibri"/>
          <w:lang w:val="tr-TR"/>
        </w:rPr>
        <w:t xml:space="preserve">yetersiz </w:t>
      </w:r>
      <w:r w:rsidR="007F605A">
        <w:rPr>
          <w:rFonts w:ascii="Calibri" w:hAnsi="Calibri" w:cs="Calibri"/>
          <w:lang w:val="tr-TR"/>
        </w:rPr>
        <w:t>kalırdı.</w:t>
      </w:r>
      <w:r w:rsidR="001B74E2">
        <w:rPr>
          <w:rFonts w:ascii="Calibri" w:hAnsi="Calibri" w:cs="Calibri"/>
          <w:lang w:val="tr-TR"/>
        </w:rPr>
        <w:t xml:space="preserve"> </w:t>
      </w:r>
      <w:r w:rsidR="007F605A">
        <w:rPr>
          <w:rFonts w:ascii="Calibri" w:hAnsi="Calibri" w:cs="Calibri"/>
          <w:lang w:val="tr-TR"/>
        </w:rPr>
        <w:t xml:space="preserve">Göreceğimiz üzere, </w:t>
      </w:r>
      <w:r w:rsidR="00467095" w:rsidRPr="000E6B35">
        <w:rPr>
          <w:rFonts w:ascii="Calibri" w:hAnsi="Calibri" w:cs="Calibri"/>
          <w:lang w:val="tr-TR"/>
        </w:rPr>
        <w:t>Lozan'da resmi olarak temsil edilen diğer ülkeler</w:t>
      </w:r>
      <w:r w:rsidR="007F605A">
        <w:rPr>
          <w:rFonts w:ascii="Calibri" w:hAnsi="Calibri" w:cs="Calibri"/>
          <w:lang w:val="tr-TR"/>
        </w:rPr>
        <w:t xml:space="preserve"> de</w:t>
      </w:r>
      <w:r w:rsidR="00467095" w:rsidRPr="000E6B35">
        <w:rPr>
          <w:rFonts w:ascii="Calibri" w:hAnsi="Calibri" w:cs="Calibri"/>
          <w:lang w:val="tr-TR"/>
        </w:rPr>
        <w:t xml:space="preserve"> </w:t>
      </w:r>
      <w:r w:rsidR="001B74E2">
        <w:rPr>
          <w:rFonts w:ascii="Calibri" w:hAnsi="Calibri" w:cs="Calibri"/>
          <w:lang w:val="tr-TR"/>
        </w:rPr>
        <w:t>mübadele ile ilgili</w:t>
      </w:r>
      <w:r w:rsidR="00467095" w:rsidRPr="000E6B35">
        <w:rPr>
          <w:rFonts w:ascii="Calibri" w:hAnsi="Calibri" w:cs="Calibri"/>
          <w:lang w:val="tr-TR"/>
        </w:rPr>
        <w:t xml:space="preserve"> görüşlerini açıkladılar. Delegeleri "gözlemci" olarak hazır bulunan Amerika Birleşik Devletleri ve kaşif Fridjtof Nansen de </w:t>
      </w:r>
      <w:r w:rsidR="001B74E2">
        <w:rPr>
          <w:rFonts w:ascii="Calibri" w:hAnsi="Calibri" w:cs="Calibri"/>
          <w:lang w:val="tr-TR"/>
        </w:rPr>
        <w:t>fikirlerini beyan etti</w:t>
      </w:r>
      <w:r w:rsidR="00467095" w:rsidRPr="000E6B35">
        <w:rPr>
          <w:rFonts w:ascii="Calibri" w:hAnsi="Calibri" w:cs="Calibri"/>
          <w:lang w:val="tr-TR"/>
        </w:rPr>
        <w:t>.</w:t>
      </w:r>
    </w:p>
    <w:p w14:paraId="4F630F29" w14:textId="77777777" w:rsidR="00467095" w:rsidRPr="000E6B35" w:rsidRDefault="00467095" w:rsidP="005964C0">
      <w:pPr>
        <w:rPr>
          <w:rFonts w:ascii="Calibri" w:hAnsi="Calibri" w:cs="Calibri"/>
          <w:lang w:val="tr-TR"/>
        </w:rPr>
      </w:pPr>
    </w:p>
    <w:p w14:paraId="158D444E" w14:textId="4DD86D2B" w:rsidR="008175FC" w:rsidRPr="000E6B35" w:rsidRDefault="00CD6157" w:rsidP="005964C0">
      <w:pPr>
        <w:rPr>
          <w:rFonts w:ascii="Calibri" w:hAnsi="Calibri" w:cs="Calibri"/>
          <w:lang w:val="tr-TR"/>
        </w:rPr>
      </w:pPr>
      <w:r w:rsidRPr="000E6B35">
        <w:rPr>
          <w:rFonts w:ascii="Calibri" w:hAnsi="Calibri" w:cs="Calibri"/>
          <w:lang w:val="tr-TR"/>
        </w:rPr>
        <w:tab/>
      </w:r>
      <w:r w:rsidR="00467095" w:rsidRPr="000E6B35">
        <w:rPr>
          <w:rFonts w:ascii="Calibri" w:hAnsi="Calibri" w:cs="Calibri"/>
          <w:lang w:val="tr-TR"/>
        </w:rPr>
        <w:t xml:space="preserve">Nansen, memleketi Norveç'i temsil etmek için değil, "Milletler Cemiyeti Kurulu tarafından savaş sonucu </w:t>
      </w:r>
      <w:r w:rsidR="00BD775B" w:rsidRPr="000E6B35">
        <w:rPr>
          <w:rFonts w:ascii="Calibri" w:hAnsi="Calibri" w:cs="Calibri"/>
          <w:lang w:val="tr-TR"/>
        </w:rPr>
        <w:t xml:space="preserve">yakın doğuda </w:t>
      </w:r>
      <w:r w:rsidR="00467095" w:rsidRPr="000E6B35">
        <w:rPr>
          <w:rFonts w:ascii="Calibri" w:hAnsi="Calibri" w:cs="Calibri"/>
          <w:lang w:val="tr-TR"/>
        </w:rPr>
        <w:t>evlerini terk e</w:t>
      </w:r>
      <w:r w:rsidR="00BD775B" w:rsidRPr="000E6B35">
        <w:rPr>
          <w:rFonts w:ascii="Calibri" w:hAnsi="Calibri" w:cs="Calibri"/>
          <w:lang w:val="tr-TR"/>
        </w:rPr>
        <w:t>tmek zorunda kalan</w:t>
      </w:r>
      <w:r w:rsidR="00467095" w:rsidRPr="000E6B35">
        <w:rPr>
          <w:rFonts w:ascii="Calibri" w:hAnsi="Calibri" w:cs="Calibri"/>
          <w:lang w:val="tr-TR"/>
        </w:rPr>
        <w:t xml:space="preserve"> yüzbinlerce mülteci için çalışmakla görevlendirilen bir </w:t>
      </w:r>
      <w:r w:rsidR="003275CD" w:rsidRPr="000E6B35">
        <w:rPr>
          <w:rFonts w:ascii="Calibri" w:hAnsi="Calibri" w:cs="Calibri"/>
          <w:lang w:val="tr-TR"/>
        </w:rPr>
        <w:t>yetkili</w:t>
      </w:r>
      <w:r w:rsidR="00467095" w:rsidRPr="000E6B35">
        <w:rPr>
          <w:rFonts w:ascii="Calibri" w:hAnsi="Calibri" w:cs="Calibri"/>
          <w:lang w:val="tr-TR"/>
        </w:rPr>
        <w:t xml:space="preserve">" olarak Lozan’da bulunuyordu. </w:t>
      </w:r>
      <w:r w:rsidR="00BD775B" w:rsidRPr="000E6B35">
        <w:rPr>
          <w:rFonts w:ascii="Calibri" w:hAnsi="Calibri" w:cs="Calibri"/>
          <w:lang w:val="tr-TR"/>
        </w:rPr>
        <w:t>Cemiyet</w:t>
      </w:r>
      <w:r w:rsidR="00467095" w:rsidRPr="000E6B35">
        <w:rPr>
          <w:rFonts w:ascii="Calibri" w:hAnsi="Calibri" w:cs="Calibri"/>
          <w:lang w:val="tr-TR"/>
        </w:rPr>
        <w:t xml:space="preserve">, </w:t>
      </w:r>
      <w:r w:rsidR="00BD775B" w:rsidRPr="000E6B35">
        <w:rPr>
          <w:rFonts w:ascii="Calibri" w:hAnsi="Calibri" w:cs="Calibri"/>
          <w:lang w:val="tr-TR"/>
        </w:rPr>
        <w:t xml:space="preserve">gelecekte </w:t>
      </w:r>
      <w:r w:rsidR="00467095" w:rsidRPr="000E6B35">
        <w:rPr>
          <w:rFonts w:ascii="Calibri" w:hAnsi="Calibri" w:cs="Calibri"/>
          <w:lang w:val="tr-TR"/>
        </w:rPr>
        <w:t>uluslararası arabuluculuk yoluyla silahlı çatışmaları önlemek amacıyla 1920 yılında kurulmuştu. Yunanistan kurucu üyelerden biriydi</w:t>
      </w:r>
      <w:r w:rsidR="00BD775B" w:rsidRPr="000E6B35">
        <w:rPr>
          <w:rFonts w:ascii="Calibri" w:hAnsi="Calibri" w:cs="Calibri"/>
          <w:lang w:val="tr-TR"/>
        </w:rPr>
        <w:t xml:space="preserve"> ancak</w:t>
      </w:r>
      <w:r w:rsidR="00467095" w:rsidRPr="000E6B35">
        <w:rPr>
          <w:rFonts w:ascii="Calibri" w:hAnsi="Calibri" w:cs="Calibri"/>
          <w:lang w:val="tr-TR"/>
        </w:rPr>
        <w:t xml:space="preserve"> Türkiye 1932'ye kadar </w:t>
      </w:r>
      <w:r w:rsidR="00BD775B" w:rsidRPr="000E6B35">
        <w:rPr>
          <w:rFonts w:ascii="Calibri" w:hAnsi="Calibri" w:cs="Calibri"/>
          <w:lang w:val="tr-TR"/>
        </w:rPr>
        <w:t xml:space="preserve">cemiyete </w:t>
      </w:r>
      <w:r w:rsidR="00467095" w:rsidRPr="000E6B35">
        <w:rPr>
          <w:rFonts w:ascii="Calibri" w:hAnsi="Calibri" w:cs="Calibri"/>
          <w:lang w:val="tr-TR"/>
        </w:rPr>
        <w:t>katılmadı. Dolayısıyla</w:t>
      </w:r>
      <w:r w:rsidR="00BD775B" w:rsidRPr="000E6B35">
        <w:rPr>
          <w:rFonts w:ascii="Calibri" w:hAnsi="Calibri" w:cs="Calibri"/>
          <w:lang w:val="tr-TR"/>
        </w:rPr>
        <w:t>,</w:t>
      </w:r>
      <w:r w:rsidR="00467095" w:rsidRPr="000E6B35">
        <w:rPr>
          <w:rFonts w:ascii="Calibri" w:hAnsi="Calibri" w:cs="Calibri"/>
          <w:lang w:val="tr-TR"/>
        </w:rPr>
        <w:t xml:space="preserve"> Lozan'da </w:t>
      </w:r>
      <w:r w:rsidR="00BD775B" w:rsidRPr="000E6B35">
        <w:rPr>
          <w:rFonts w:ascii="Calibri" w:hAnsi="Calibri" w:cs="Calibri"/>
          <w:lang w:val="tr-TR"/>
        </w:rPr>
        <w:t>sesini duyuran</w:t>
      </w:r>
      <w:r w:rsidR="00467095" w:rsidRPr="000E6B35">
        <w:rPr>
          <w:rFonts w:ascii="Calibri" w:hAnsi="Calibri" w:cs="Calibri"/>
          <w:lang w:val="tr-TR"/>
        </w:rPr>
        <w:t xml:space="preserve"> çeşitli ulus devlet ve imparatorlukların yanı sıra, Nansen gibi teknokratlar ve </w:t>
      </w:r>
      <w:r w:rsidR="00BD775B" w:rsidRPr="000E6B35">
        <w:rPr>
          <w:rFonts w:ascii="Calibri" w:hAnsi="Calibri" w:cs="Calibri"/>
          <w:lang w:val="tr-TR"/>
        </w:rPr>
        <w:t>sesini duyuramayanlar</w:t>
      </w:r>
      <w:r w:rsidR="00467095" w:rsidRPr="000E6B35">
        <w:rPr>
          <w:rFonts w:ascii="Calibri" w:hAnsi="Calibri" w:cs="Calibri"/>
          <w:lang w:val="tr-TR"/>
        </w:rPr>
        <w:t xml:space="preserve"> adına konuştu</w:t>
      </w:r>
      <w:r w:rsidR="008205BB">
        <w:rPr>
          <w:rFonts w:ascii="Calibri" w:hAnsi="Calibri" w:cs="Calibri"/>
          <w:lang w:val="tr-TR"/>
        </w:rPr>
        <w:t xml:space="preserve">klarını </w:t>
      </w:r>
      <w:r w:rsidR="00BD775B" w:rsidRPr="000E6B35">
        <w:rPr>
          <w:rFonts w:ascii="Calibri" w:hAnsi="Calibri" w:cs="Calibri"/>
          <w:lang w:val="tr-TR"/>
        </w:rPr>
        <w:t>ve</w:t>
      </w:r>
      <w:r w:rsidR="00467095" w:rsidRPr="000E6B35">
        <w:rPr>
          <w:rFonts w:ascii="Calibri" w:hAnsi="Calibri" w:cs="Calibri"/>
          <w:lang w:val="tr-TR"/>
        </w:rPr>
        <w:t xml:space="preserve"> </w:t>
      </w:r>
      <w:r w:rsidR="00BD775B" w:rsidRPr="000E6B35">
        <w:rPr>
          <w:rFonts w:ascii="Calibri" w:hAnsi="Calibri" w:cs="Calibri"/>
          <w:lang w:val="tr-TR"/>
        </w:rPr>
        <w:t xml:space="preserve">"insanlığa" hizmet etmek üzere </w:t>
      </w:r>
      <w:r w:rsidR="00467095" w:rsidRPr="000E6B35">
        <w:rPr>
          <w:rFonts w:ascii="Calibri" w:hAnsi="Calibri" w:cs="Calibri"/>
          <w:lang w:val="tr-TR"/>
        </w:rPr>
        <w:t xml:space="preserve">yeni iletişim </w:t>
      </w:r>
      <w:r w:rsidR="00BD775B" w:rsidRPr="000E6B35">
        <w:rPr>
          <w:rFonts w:ascii="Calibri" w:hAnsi="Calibri" w:cs="Calibri"/>
          <w:lang w:val="tr-TR"/>
        </w:rPr>
        <w:t>tekniklerine</w:t>
      </w:r>
      <w:r w:rsidR="00467095" w:rsidRPr="000E6B35">
        <w:rPr>
          <w:rFonts w:ascii="Calibri" w:hAnsi="Calibri" w:cs="Calibri"/>
          <w:lang w:val="tr-TR"/>
        </w:rPr>
        <w:t xml:space="preserve"> sahip oldu</w:t>
      </w:r>
      <w:r w:rsidR="008205BB">
        <w:rPr>
          <w:rFonts w:ascii="Calibri" w:hAnsi="Calibri" w:cs="Calibri"/>
          <w:lang w:val="tr-TR"/>
        </w:rPr>
        <w:t>klarını</w:t>
      </w:r>
      <w:r w:rsidR="00467095" w:rsidRPr="000E6B35">
        <w:rPr>
          <w:rFonts w:ascii="Calibri" w:hAnsi="Calibri" w:cs="Calibri"/>
          <w:lang w:val="tr-TR"/>
        </w:rPr>
        <w:t xml:space="preserve"> iddia eden STK liderleri </w:t>
      </w:r>
      <w:r w:rsidR="00BD775B" w:rsidRPr="000E6B35">
        <w:rPr>
          <w:rFonts w:ascii="Calibri" w:hAnsi="Calibri" w:cs="Calibri"/>
          <w:lang w:val="tr-TR"/>
        </w:rPr>
        <w:t>de Lozan’da yerini aldı</w:t>
      </w:r>
      <w:r w:rsidR="00467095" w:rsidRPr="000E6B35">
        <w:rPr>
          <w:rFonts w:ascii="Calibri" w:hAnsi="Calibri" w:cs="Calibri"/>
          <w:lang w:val="tr-TR"/>
        </w:rPr>
        <w:t xml:space="preserve">. </w:t>
      </w:r>
    </w:p>
    <w:p w14:paraId="4D648D2F" w14:textId="77777777" w:rsidR="00467095" w:rsidRPr="000E6B35" w:rsidRDefault="00467095" w:rsidP="005964C0">
      <w:pPr>
        <w:rPr>
          <w:rFonts w:ascii="Calibri" w:hAnsi="Calibri" w:cs="Calibri"/>
          <w:lang w:val="tr-TR"/>
        </w:rPr>
      </w:pPr>
    </w:p>
    <w:p w14:paraId="07655FD1" w14:textId="508C03E6" w:rsidR="008175FC" w:rsidRPr="000E6B35" w:rsidRDefault="008175FC" w:rsidP="005964C0">
      <w:pPr>
        <w:rPr>
          <w:rFonts w:ascii="Calibri" w:hAnsi="Calibri" w:cs="Calibri"/>
          <w:lang w:val="tr-TR"/>
        </w:rPr>
      </w:pPr>
      <w:r w:rsidRPr="000E6B35">
        <w:rPr>
          <w:rFonts w:ascii="Calibri" w:hAnsi="Calibri" w:cs="Calibri"/>
          <w:lang w:val="tr-TR"/>
        </w:rPr>
        <w:tab/>
      </w:r>
      <w:r w:rsidR="00CD2D0A" w:rsidRPr="000E6B35">
        <w:rPr>
          <w:rFonts w:ascii="Calibri" w:hAnsi="Calibri" w:cs="Calibri"/>
          <w:lang w:val="tr-TR"/>
        </w:rPr>
        <w:t xml:space="preserve">Yunanistan, bu girişimleri büyük ölçüde memnuniyetle karşıladı. Çünkü bu yardımlar Yunanistan’ın Atina, Selanik ve diğer şehirlerin çevre bölgelerinde yeni yerleşim yerleri inşa etmek için ihtiyaç duyduğu büyük kredileri de içeriyordu. Türkiye bu "insani" girişimlerin, </w:t>
      </w:r>
      <w:r w:rsidR="008205BB">
        <w:rPr>
          <w:rFonts w:ascii="Calibri" w:hAnsi="Calibri" w:cs="Calibri"/>
          <w:lang w:val="tr-TR"/>
        </w:rPr>
        <w:t>ülke</w:t>
      </w:r>
      <w:r w:rsidR="00CD2D0A" w:rsidRPr="000E6B35">
        <w:rPr>
          <w:rFonts w:ascii="Calibri" w:hAnsi="Calibri" w:cs="Calibri"/>
          <w:lang w:val="tr-TR"/>
        </w:rPr>
        <w:t xml:space="preserve"> egemenliğini zedeleyebileceğinden çekindiği için daha temkinliydi. On dokuzuncu yüzyılın sonlarındaki "Avrupa düzeni" (gayri resmi bir kolektif güvenlik sistemi), Osmanlı İmparatorluğu'nun farklı bölgelerini işgal etmelerini "azınlıkların korunması" </w:t>
      </w:r>
      <w:r w:rsidR="008205BB">
        <w:rPr>
          <w:rFonts w:ascii="Calibri" w:hAnsi="Calibri" w:cs="Calibri"/>
          <w:lang w:val="tr-TR"/>
        </w:rPr>
        <w:t>adı altında</w:t>
      </w:r>
      <w:r w:rsidR="00CD2D0A" w:rsidRPr="000E6B35">
        <w:rPr>
          <w:rFonts w:ascii="Calibri" w:hAnsi="Calibri" w:cs="Calibri"/>
          <w:lang w:val="tr-TR"/>
        </w:rPr>
        <w:t xml:space="preserve"> meşrulaştırmıştı. Umut Özsu'nun belirttiği gibi, bu retorik </w:t>
      </w:r>
      <w:r w:rsidR="00CE1214">
        <w:rPr>
          <w:rFonts w:ascii="Calibri" w:hAnsi="Calibri" w:cs="Calibri"/>
          <w:lang w:val="tr-TR"/>
        </w:rPr>
        <w:t>“</w:t>
      </w:r>
      <w:r w:rsidR="00CD2D0A" w:rsidRPr="000E6B35">
        <w:rPr>
          <w:rFonts w:ascii="Calibri" w:hAnsi="Calibri" w:cs="Calibri"/>
          <w:lang w:val="tr-TR"/>
        </w:rPr>
        <w:t xml:space="preserve">Avrupalı devletlerin </w:t>
      </w:r>
      <w:r w:rsidR="00CE1214">
        <w:rPr>
          <w:rFonts w:ascii="Calibri" w:hAnsi="Calibri" w:cs="Calibri"/>
          <w:lang w:val="tr-TR"/>
        </w:rPr>
        <w:t>‘</w:t>
      </w:r>
      <w:r w:rsidR="00CD2D0A" w:rsidRPr="000E6B35">
        <w:rPr>
          <w:rFonts w:ascii="Calibri" w:hAnsi="Calibri" w:cs="Calibri"/>
          <w:lang w:val="tr-TR"/>
        </w:rPr>
        <w:t>uluslararası denge</w:t>
      </w:r>
      <w:r w:rsidR="007D511A" w:rsidRPr="000E6B35">
        <w:rPr>
          <w:rFonts w:ascii="Calibri" w:hAnsi="Calibri" w:cs="Calibri"/>
          <w:lang w:val="tr-TR"/>
        </w:rPr>
        <w:t>yi gözetme</w:t>
      </w:r>
      <w:r w:rsidR="00CE1214">
        <w:rPr>
          <w:rFonts w:ascii="Calibri" w:hAnsi="Calibri" w:cs="Calibri"/>
          <w:lang w:val="tr-TR"/>
        </w:rPr>
        <w:t>’</w:t>
      </w:r>
      <w:r w:rsidR="00CD2D0A" w:rsidRPr="000E6B35">
        <w:rPr>
          <w:rFonts w:ascii="Calibri" w:hAnsi="Calibri" w:cs="Calibri"/>
          <w:lang w:val="tr-TR"/>
        </w:rPr>
        <w:t xml:space="preserve"> adına güç kullanma </w:t>
      </w:r>
      <w:r w:rsidR="007D511A" w:rsidRPr="000E6B35">
        <w:rPr>
          <w:rFonts w:ascii="Calibri" w:hAnsi="Calibri" w:cs="Calibri"/>
          <w:lang w:val="tr-TR"/>
        </w:rPr>
        <w:t>yetkisi</w:t>
      </w:r>
      <w:r w:rsidR="00CD2D0A" w:rsidRPr="000E6B35">
        <w:rPr>
          <w:rFonts w:ascii="Calibri" w:hAnsi="Calibri" w:cs="Calibri"/>
          <w:lang w:val="tr-TR"/>
        </w:rPr>
        <w:t xml:space="preserve"> açısından hayati önem taşıyordu."</w:t>
      </w:r>
    </w:p>
    <w:p w14:paraId="7D264FEE" w14:textId="77777777" w:rsidR="00CD2D0A" w:rsidRPr="000E6B35" w:rsidRDefault="00CD2D0A" w:rsidP="005964C0">
      <w:pPr>
        <w:rPr>
          <w:rFonts w:ascii="Calibri" w:hAnsi="Calibri" w:cs="Calibri"/>
          <w:lang w:val="tr-TR"/>
        </w:rPr>
      </w:pPr>
    </w:p>
    <w:p w14:paraId="077265CE" w14:textId="413F6B27" w:rsidR="002968F5" w:rsidRPr="000E6B35" w:rsidRDefault="008175FC" w:rsidP="005964C0">
      <w:pPr>
        <w:rPr>
          <w:rFonts w:ascii="Calibri" w:hAnsi="Calibri" w:cs="Calibri"/>
          <w:lang w:val="tr-TR"/>
        </w:rPr>
      </w:pPr>
      <w:r w:rsidRPr="000E6B35">
        <w:rPr>
          <w:rFonts w:ascii="Calibri" w:hAnsi="Calibri" w:cs="Calibri"/>
          <w:lang w:val="tr-TR"/>
        </w:rPr>
        <w:tab/>
      </w:r>
      <w:r w:rsidR="00252A2A" w:rsidRPr="000E6B35">
        <w:rPr>
          <w:rFonts w:ascii="Calibri" w:hAnsi="Calibri" w:cs="Calibri"/>
          <w:lang w:val="tr-TR"/>
        </w:rPr>
        <w:t xml:space="preserve">Sözleşmeyle resmileştirilen nüfus değişimleri, Yunanistan ve Türkiye'nin toplumsal dokusunu kökten değiştirdi. Her iki ulus devlet de eskiden Osmanlı İmparatorluğu'nun bir parçasını oluşturan topraklarda doğmuştu, dolayısıyla çeşitli etnik ve dinsel topluluklardan oluşan oldukça çeşitli bir topluma sahiplerdi. Çağlar Keyder'in belirttiği gibi, Osmanlı devleti "nüfusunu tek bir etnik, mezhepsel veya dilsel mensubiyet çerçevesinde tektipleştirmeye çalışmadı. </w:t>
      </w:r>
      <w:r w:rsidR="003816AF">
        <w:rPr>
          <w:rFonts w:ascii="Calibri" w:hAnsi="Calibri" w:cs="Calibri"/>
          <w:lang w:val="tr-TR"/>
        </w:rPr>
        <w:t>T</w:t>
      </w:r>
      <w:r w:rsidR="00252A2A" w:rsidRPr="000E6B35">
        <w:rPr>
          <w:rFonts w:ascii="Calibri" w:hAnsi="Calibri" w:cs="Calibri"/>
          <w:lang w:val="tr-TR"/>
        </w:rPr>
        <w:t>ebaasını kendi kimliklerini inşa etme ve tanımlama konusunda özgür bıraktı. İmparatorluk, ulus-devletten farklı olarak, tebaasına tek bir aidiyet anlatısı aşılamaya çalışmadı."</w:t>
      </w:r>
    </w:p>
    <w:p w14:paraId="1ADA57B0" w14:textId="77777777" w:rsidR="00252A2A" w:rsidRPr="000E6B35" w:rsidRDefault="002968F5" w:rsidP="005964C0">
      <w:pPr>
        <w:rPr>
          <w:rFonts w:ascii="Calibri" w:hAnsi="Calibri" w:cs="Calibri"/>
          <w:lang w:val="tr-TR"/>
        </w:rPr>
      </w:pPr>
      <w:r w:rsidRPr="000E6B35">
        <w:rPr>
          <w:rFonts w:ascii="Calibri" w:hAnsi="Calibri" w:cs="Calibri"/>
          <w:lang w:val="tr-TR"/>
        </w:rPr>
        <w:tab/>
      </w:r>
    </w:p>
    <w:p w14:paraId="74B20D0D" w14:textId="7A07C903" w:rsidR="00473429" w:rsidRPr="000E6B35" w:rsidRDefault="00252A2A" w:rsidP="005964C0">
      <w:pPr>
        <w:rPr>
          <w:rFonts w:ascii="Calibri" w:hAnsi="Calibri" w:cs="Calibri"/>
          <w:lang w:val="tr-TR"/>
        </w:rPr>
      </w:pPr>
      <w:r w:rsidRPr="000E6B35">
        <w:rPr>
          <w:rFonts w:ascii="Calibri" w:hAnsi="Calibri" w:cs="Calibri"/>
          <w:lang w:val="tr-TR"/>
        </w:rPr>
        <w:t xml:space="preserve">Nitekim, İsmet İnönü ne zaman Lozan'da Türklerin "medeniyetten" yoksun olduğu şeklinde bir ithamla suçlansa bu "Osmanlıcılık" tarihine atıfta bulunuyordu. Kendisinin de belirttiği gibi, Osmanlı İmparatorluğu yüzyıllar boyunca Yahudiler gibi "azınlıklara" diğer birçok Avrupa monarşisinden çok daha fazla hoşgörü göstermişti. Amerika Birleşik Devletleri'ndeki siyahilere yönelik muamele de pek "uygar" sayılmazdı, nitekim onlar da 1924'te göçe yönelik </w:t>
      </w:r>
      <w:r w:rsidRPr="000E6B35">
        <w:rPr>
          <w:rFonts w:ascii="Calibri" w:hAnsi="Calibri" w:cs="Calibri"/>
          <w:lang w:val="tr-TR"/>
        </w:rPr>
        <w:lastRenderedPageBreak/>
        <w:t>bir takım sınırlamalar getir</w:t>
      </w:r>
      <w:r w:rsidR="003816AF">
        <w:rPr>
          <w:rFonts w:ascii="Calibri" w:hAnsi="Calibri" w:cs="Calibri"/>
          <w:lang w:val="tr-TR"/>
        </w:rPr>
        <w:t>mişti</w:t>
      </w:r>
      <w:r w:rsidRPr="000E6B35">
        <w:rPr>
          <w:rFonts w:ascii="Calibri" w:hAnsi="Calibri" w:cs="Calibri"/>
          <w:lang w:val="tr-TR"/>
        </w:rPr>
        <w:t>. Yunanistan ve Türkiye nüfusu yaklaşık yüzde 20 oranında gayrimüslim ve Müslümandan oluş</w:t>
      </w:r>
      <w:r w:rsidR="003816AF">
        <w:rPr>
          <w:rFonts w:ascii="Calibri" w:hAnsi="Calibri" w:cs="Calibri"/>
          <w:lang w:val="tr-TR"/>
        </w:rPr>
        <w:t xml:space="preserve">urken, </w:t>
      </w:r>
      <w:r w:rsidRPr="000E6B35">
        <w:rPr>
          <w:rFonts w:ascii="Calibri" w:hAnsi="Calibri" w:cs="Calibri"/>
          <w:lang w:val="tr-TR"/>
        </w:rPr>
        <w:t>bu süreç sonunda Yunanistan'ın Müslüman nüfusu yüzde 6'ya, Türkiye'nin gayrimüslim nüfusu ise yüzde 2,5'</w:t>
      </w:r>
      <w:r w:rsidR="004135AA" w:rsidRPr="000E6B35">
        <w:rPr>
          <w:rFonts w:ascii="Calibri" w:hAnsi="Calibri" w:cs="Calibri"/>
          <w:lang w:val="tr-TR"/>
        </w:rPr>
        <w:t>e</w:t>
      </w:r>
      <w:r w:rsidRPr="000E6B35">
        <w:rPr>
          <w:rFonts w:ascii="Calibri" w:hAnsi="Calibri" w:cs="Calibri"/>
          <w:lang w:val="tr-TR"/>
        </w:rPr>
        <w:t xml:space="preserve"> geriledi. Her iki devlet de daha homojen hale geldi.</w:t>
      </w:r>
    </w:p>
    <w:p w14:paraId="457BFE37" w14:textId="77777777" w:rsidR="00252A2A" w:rsidRPr="000E6B35" w:rsidRDefault="00252A2A" w:rsidP="005964C0">
      <w:pPr>
        <w:rPr>
          <w:rFonts w:ascii="Calibri" w:hAnsi="Calibri" w:cs="Calibri"/>
          <w:lang w:val="tr-TR"/>
        </w:rPr>
      </w:pPr>
    </w:p>
    <w:p w14:paraId="563887EF" w14:textId="5692FD68" w:rsidR="00AA06B4" w:rsidRPr="000E6B35" w:rsidRDefault="00473429" w:rsidP="005964C0">
      <w:pPr>
        <w:rPr>
          <w:rFonts w:ascii="Calibri" w:hAnsi="Calibri" w:cs="Calibri"/>
          <w:lang w:val="tr-TR"/>
        </w:rPr>
      </w:pPr>
      <w:r w:rsidRPr="000E6B35">
        <w:rPr>
          <w:rFonts w:ascii="Calibri" w:hAnsi="Calibri" w:cs="Calibri"/>
          <w:lang w:val="tr-TR"/>
        </w:rPr>
        <w:tab/>
      </w:r>
      <w:r w:rsidR="003816AF">
        <w:rPr>
          <w:rFonts w:ascii="Calibri" w:hAnsi="Calibri" w:cs="Calibri"/>
          <w:lang w:val="tr-TR"/>
        </w:rPr>
        <w:t>Durum</w:t>
      </w:r>
      <w:r w:rsidR="004135AA" w:rsidRPr="000E6B35">
        <w:rPr>
          <w:rFonts w:ascii="Calibri" w:hAnsi="Calibri" w:cs="Calibri"/>
          <w:lang w:val="tr-TR"/>
        </w:rPr>
        <w:t xml:space="preserve"> en azından kağıt üstünde böyleydi. </w:t>
      </w:r>
      <w:r w:rsidR="003816AF">
        <w:rPr>
          <w:rFonts w:ascii="Calibri" w:hAnsi="Calibri" w:cs="Calibri"/>
          <w:lang w:val="tr-TR"/>
        </w:rPr>
        <w:t>Yunanistan’da i</w:t>
      </w:r>
      <w:r w:rsidR="004135AA" w:rsidRPr="000E6B35">
        <w:rPr>
          <w:rFonts w:ascii="Calibri" w:hAnsi="Calibri" w:cs="Calibri"/>
          <w:lang w:val="tr-TR"/>
        </w:rPr>
        <w:t>ster "Türk tohumu", isterse "yarı gavur" gibi hakaretlerle dışlanan göçmenler sözde "ait oldukları" ülkede kendilerini yabancı gibi hissettikleri uzun yıllar geçirdi. Ayaklarının altındaki toprak onlara yabancıydı. Geçmişte nesiller boyu yetiştirdi</w:t>
      </w:r>
      <w:r w:rsidR="003816AF">
        <w:rPr>
          <w:rFonts w:ascii="Calibri" w:hAnsi="Calibri" w:cs="Calibri"/>
          <w:lang w:val="tr-TR"/>
        </w:rPr>
        <w:t>k</w:t>
      </w:r>
      <w:r w:rsidR="004135AA" w:rsidRPr="000E6B35">
        <w:rPr>
          <w:rFonts w:ascii="Calibri" w:hAnsi="Calibri" w:cs="Calibri"/>
          <w:lang w:val="tr-TR"/>
        </w:rPr>
        <w:t>leri ekinler çoğu zaman bu topraklarda yetişemiyordu. Karma Komisyon, geride bırakılan malların tazminatını ödemede başarısız oldu ve Yunanistan ile Türkiye arasında imzalanan 1930 Ankara sözleşmesinden birkaç yıl sonra lağvedildi.</w:t>
      </w:r>
    </w:p>
    <w:p w14:paraId="0B66CEDE" w14:textId="77777777" w:rsidR="004135AA" w:rsidRPr="000E6B35" w:rsidRDefault="004135AA" w:rsidP="005964C0">
      <w:pPr>
        <w:rPr>
          <w:rFonts w:ascii="Calibri" w:hAnsi="Calibri" w:cs="Calibri"/>
          <w:lang w:val="tr-TR"/>
        </w:rPr>
      </w:pPr>
    </w:p>
    <w:p w14:paraId="116D9D98" w14:textId="2650FC57" w:rsidR="00077211" w:rsidRPr="000E6B35" w:rsidRDefault="00AA06B4" w:rsidP="005964C0">
      <w:pPr>
        <w:rPr>
          <w:rFonts w:ascii="Calibri" w:hAnsi="Calibri" w:cs="Calibri"/>
          <w:lang w:val="tr-TR"/>
        </w:rPr>
      </w:pPr>
      <w:r w:rsidRPr="000E6B35">
        <w:rPr>
          <w:rFonts w:ascii="Calibri" w:hAnsi="Calibri" w:cs="Calibri"/>
          <w:lang w:val="tr-TR"/>
        </w:rPr>
        <w:tab/>
      </w:r>
      <w:r w:rsidR="00077211" w:rsidRPr="000E6B35">
        <w:rPr>
          <w:rFonts w:ascii="Calibri" w:hAnsi="Calibri" w:cs="Calibri"/>
          <w:lang w:val="tr-TR"/>
        </w:rPr>
        <w:t>Türkiye, ülkeyi terk etmek zorunda kalanların "terk ettiği" mülklerin yeni gelenlere devredilmesini sağlama konusunda yetersiz veya isteksizdi</w:t>
      </w:r>
      <w:r w:rsidR="003816AF">
        <w:rPr>
          <w:rFonts w:ascii="Calibri" w:hAnsi="Calibri" w:cs="Calibri"/>
          <w:lang w:val="tr-TR"/>
        </w:rPr>
        <w:t xml:space="preserve">. </w:t>
      </w:r>
      <w:r w:rsidR="00077211" w:rsidRPr="000E6B35">
        <w:rPr>
          <w:rFonts w:ascii="Calibri" w:hAnsi="Calibri" w:cs="Calibri"/>
          <w:lang w:val="tr-TR"/>
        </w:rPr>
        <w:t>Pek çok kişi yeni evlerine vardığında "terk edilmiş" mülklerine varlıklı yerel halk tarafından el konulduğunu gördü. Çatı kiremitleri, kapılar ve pencereler gibi geriye kalanları ise yoksul yerliler çalmıştı. Mübadeleye muhalif o</w:t>
      </w:r>
      <w:r w:rsidR="003816AF">
        <w:rPr>
          <w:rFonts w:ascii="Calibri" w:hAnsi="Calibri" w:cs="Calibri"/>
          <w:lang w:val="tr-TR"/>
        </w:rPr>
        <w:t>l</w:t>
      </w:r>
      <w:r w:rsidR="00077211" w:rsidRPr="000E6B35">
        <w:rPr>
          <w:rFonts w:ascii="Calibri" w:hAnsi="Calibri" w:cs="Calibri"/>
          <w:lang w:val="tr-TR"/>
        </w:rPr>
        <w:t>anlar, Türk ekonomisinin Rum, Ermeni ve diğer gayrimüslim toplulukların becerileri olmadan gelişemeyeceğini savunuyordu. İsmet</w:t>
      </w:r>
      <w:r w:rsidR="00B32C25" w:rsidRPr="000E6B35">
        <w:rPr>
          <w:rFonts w:ascii="Calibri" w:hAnsi="Calibri" w:cs="Calibri"/>
          <w:lang w:val="tr-TR"/>
        </w:rPr>
        <w:t xml:space="preserve"> Paşa</w:t>
      </w:r>
      <w:r w:rsidR="00077211" w:rsidRPr="000E6B35">
        <w:rPr>
          <w:rFonts w:ascii="Calibri" w:hAnsi="Calibri" w:cs="Calibri"/>
          <w:lang w:val="tr-TR"/>
        </w:rPr>
        <w:t xml:space="preserve"> ve </w:t>
      </w:r>
      <w:r w:rsidR="00B32C25" w:rsidRPr="000E6B35">
        <w:rPr>
          <w:rFonts w:ascii="Calibri" w:hAnsi="Calibri" w:cs="Calibri"/>
          <w:lang w:val="tr-TR"/>
        </w:rPr>
        <w:t xml:space="preserve">Mustafa </w:t>
      </w:r>
      <w:r w:rsidR="00077211" w:rsidRPr="000E6B35">
        <w:rPr>
          <w:rFonts w:ascii="Calibri" w:hAnsi="Calibri" w:cs="Calibri"/>
          <w:lang w:val="tr-TR"/>
        </w:rPr>
        <w:t xml:space="preserve">Kemal </w:t>
      </w:r>
      <w:r w:rsidR="00B32C25" w:rsidRPr="000E6B35">
        <w:rPr>
          <w:rFonts w:ascii="Calibri" w:hAnsi="Calibri" w:cs="Calibri"/>
          <w:lang w:val="tr-TR"/>
        </w:rPr>
        <w:t xml:space="preserve">Paşa ise </w:t>
      </w:r>
      <w:r w:rsidR="00077211" w:rsidRPr="000E6B35">
        <w:rPr>
          <w:rFonts w:ascii="Calibri" w:hAnsi="Calibri" w:cs="Calibri"/>
          <w:lang w:val="tr-TR"/>
        </w:rPr>
        <w:t xml:space="preserve">ekonomiyi "Türkleştirmeyi" tercih etti </w:t>
      </w:r>
      <w:r w:rsidR="00B32C25" w:rsidRPr="000E6B35">
        <w:rPr>
          <w:rFonts w:ascii="Calibri" w:hAnsi="Calibri" w:cs="Calibri"/>
          <w:lang w:val="tr-TR"/>
        </w:rPr>
        <w:t>v</w:t>
      </w:r>
      <w:r w:rsidR="00077211" w:rsidRPr="000E6B35">
        <w:rPr>
          <w:rFonts w:ascii="Calibri" w:hAnsi="Calibri" w:cs="Calibri"/>
          <w:lang w:val="tr-TR"/>
        </w:rPr>
        <w:t xml:space="preserve">e bedeli </w:t>
      </w:r>
      <w:r w:rsidR="00B32C25" w:rsidRPr="000E6B35">
        <w:rPr>
          <w:rFonts w:ascii="Calibri" w:hAnsi="Calibri" w:cs="Calibri"/>
          <w:lang w:val="tr-TR"/>
        </w:rPr>
        <w:t>ağır da</w:t>
      </w:r>
      <w:r w:rsidR="00077211" w:rsidRPr="000E6B35">
        <w:rPr>
          <w:rFonts w:ascii="Calibri" w:hAnsi="Calibri" w:cs="Calibri"/>
          <w:lang w:val="tr-TR"/>
        </w:rPr>
        <w:t xml:space="preserve"> olsa </w:t>
      </w:r>
      <w:r w:rsidR="00B32C25" w:rsidRPr="000E6B35">
        <w:rPr>
          <w:rFonts w:ascii="Calibri" w:hAnsi="Calibri" w:cs="Calibri"/>
          <w:lang w:val="tr-TR"/>
        </w:rPr>
        <w:t xml:space="preserve">ekonomi </w:t>
      </w:r>
      <w:r w:rsidR="00077211" w:rsidRPr="000E6B35">
        <w:rPr>
          <w:rFonts w:ascii="Calibri" w:hAnsi="Calibri" w:cs="Calibri"/>
          <w:lang w:val="tr-TR"/>
        </w:rPr>
        <w:t>"Türkleştirildi"</w:t>
      </w:r>
      <w:r w:rsidR="00B32C25" w:rsidRPr="000E6B35">
        <w:rPr>
          <w:rFonts w:ascii="Calibri" w:hAnsi="Calibri" w:cs="Calibri"/>
          <w:lang w:val="tr-TR"/>
        </w:rPr>
        <w:t>.</w:t>
      </w:r>
      <w:r w:rsidR="00077211" w:rsidRPr="000E6B35">
        <w:rPr>
          <w:rFonts w:ascii="Calibri" w:hAnsi="Calibri" w:cs="Calibri"/>
          <w:lang w:val="tr-TR"/>
        </w:rPr>
        <w:t xml:space="preserve"> Yeni Cumhuriyetin ekonomisi, girişimcilik</w:t>
      </w:r>
      <w:r w:rsidR="00B32C25" w:rsidRPr="000E6B35">
        <w:rPr>
          <w:rFonts w:ascii="Calibri" w:hAnsi="Calibri" w:cs="Calibri"/>
          <w:lang w:val="tr-TR"/>
        </w:rPr>
        <w:t>tense siyasi bağlantıların</w:t>
      </w:r>
      <w:r w:rsidR="00077211" w:rsidRPr="000E6B35">
        <w:rPr>
          <w:rFonts w:ascii="Calibri" w:hAnsi="Calibri" w:cs="Calibri"/>
          <w:lang w:val="tr-TR"/>
        </w:rPr>
        <w:t xml:space="preserve"> daha önemli olduğu bir </w:t>
      </w:r>
      <w:r w:rsidR="00B32C25" w:rsidRPr="000E6B35">
        <w:rPr>
          <w:rFonts w:ascii="Calibri" w:hAnsi="Calibri" w:cs="Calibri"/>
          <w:lang w:val="tr-TR"/>
        </w:rPr>
        <w:t>düzene sahipti</w:t>
      </w:r>
      <w:r w:rsidR="00077211" w:rsidRPr="000E6B35">
        <w:rPr>
          <w:rFonts w:ascii="Calibri" w:hAnsi="Calibri" w:cs="Calibri"/>
          <w:lang w:val="tr-TR"/>
        </w:rPr>
        <w:t xml:space="preserve">. Ayhan Aktar'ın </w:t>
      </w:r>
      <w:r w:rsidR="00B32C25" w:rsidRPr="000E6B35">
        <w:rPr>
          <w:rFonts w:ascii="Calibri" w:hAnsi="Calibri" w:cs="Calibri"/>
          <w:lang w:val="tr-TR"/>
        </w:rPr>
        <w:t xml:space="preserve">da </w:t>
      </w:r>
      <w:r w:rsidR="00077211" w:rsidRPr="000E6B35">
        <w:rPr>
          <w:rFonts w:ascii="Calibri" w:hAnsi="Calibri" w:cs="Calibri"/>
          <w:lang w:val="tr-TR"/>
        </w:rPr>
        <w:t>belirttiği gibi</w:t>
      </w:r>
      <w:r w:rsidR="00B32C25" w:rsidRPr="000E6B35">
        <w:rPr>
          <w:rFonts w:ascii="Calibri" w:hAnsi="Calibri" w:cs="Calibri"/>
          <w:lang w:val="tr-TR"/>
        </w:rPr>
        <w:t>,</w:t>
      </w:r>
      <w:r w:rsidR="00077211" w:rsidRPr="000E6B35">
        <w:rPr>
          <w:rFonts w:ascii="Calibri" w:hAnsi="Calibri" w:cs="Calibri"/>
          <w:lang w:val="tr-TR"/>
        </w:rPr>
        <w:t xml:space="preserve"> bu "</w:t>
      </w:r>
      <w:r w:rsidR="00170F81" w:rsidRPr="000E6B35">
        <w:rPr>
          <w:rFonts w:ascii="Calibri" w:hAnsi="Calibri" w:cs="Calibri"/>
          <w:lang w:val="tr-TR"/>
        </w:rPr>
        <w:t>N</w:t>
      </w:r>
      <w:r w:rsidR="00077211" w:rsidRPr="000E6B35">
        <w:rPr>
          <w:rFonts w:ascii="Calibri" w:hAnsi="Calibri" w:cs="Calibri"/>
          <w:lang w:val="tr-TR"/>
        </w:rPr>
        <w:t>üfus mübadelesinin</w:t>
      </w:r>
      <w:r w:rsidR="00170F81" w:rsidRPr="000E6B35">
        <w:rPr>
          <w:rFonts w:ascii="Calibri" w:hAnsi="Calibri" w:cs="Calibri"/>
          <w:lang w:val="tr-TR"/>
        </w:rPr>
        <w:t xml:space="preserve"> Türkiye’deki</w:t>
      </w:r>
      <w:r w:rsidR="00077211" w:rsidRPr="000E6B35">
        <w:rPr>
          <w:rFonts w:ascii="Calibri" w:hAnsi="Calibri" w:cs="Calibri"/>
          <w:lang w:val="tr-TR"/>
        </w:rPr>
        <w:t xml:space="preserve"> en önemli ve olumsuz sonucuydu</w:t>
      </w:r>
      <w:r w:rsidR="003816AF">
        <w:rPr>
          <w:rFonts w:ascii="Calibri" w:hAnsi="Calibri" w:cs="Calibri"/>
          <w:lang w:val="tr-TR"/>
        </w:rPr>
        <w:t>.</w:t>
      </w:r>
      <w:r w:rsidR="00077211" w:rsidRPr="000E6B35">
        <w:rPr>
          <w:rFonts w:ascii="Calibri" w:hAnsi="Calibri" w:cs="Calibri"/>
          <w:lang w:val="tr-TR"/>
        </w:rPr>
        <w:t>"</w:t>
      </w:r>
    </w:p>
    <w:p w14:paraId="7B64E6B8" w14:textId="77777777" w:rsidR="00077211" w:rsidRPr="000E6B35" w:rsidRDefault="00077211" w:rsidP="005964C0">
      <w:pPr>
        <w:rPr>
          <w:rFonts w:ascii="Calibri" w:hAnsi="Calibri" w:cs="Calibri"/>
          <w:lang w:val="tr-TR"/>
        </w:rPr>
      </w:pPr>
    </w:p>
    <w:p w14:paraId="342A2097" w14:textId="365BF14D" w:rsidR="00591D19" w:rsidRPr="000E6B35" w:rsidRDefault="00F760FC" w:rsidP="005964C0">
      <w:pPr>
        <w:rPr>
          <w:rFonts w:ascii="Calibri" w:hAnsi="Calibri" w:cs="Calibri"/>
          <w:lang w:val="tr-TR"/>
        </w:rPr>
      </w:pPr>
      <w:r w:rsidRPr="000E6B35">
        <w:rPr>
          <w:rFonts w:ascii="Calibri" w:hAnsi="Calibri" w:cs="Calibri"/>
          <w:lang w:val="tr-TR"/>
        </w:rPr>
        <w:tab/>
      </w:r>
      <w:r w:rsidR="00170F81" w:rsidRPr="000E6B35">
        <w:rPr>
          <w:rFonts w:ascii="Calibri" w:hAnsi="Calibri" w:cs="Calibri"/>
          <w:lang w:val="tr-TR"/>
        </w:rPr>
        <w:t>Mübadele, Ege'nin iki yakasında farklı şekilde araştırılıyor ve hatırlanıyor. Örneğin</w:t>
      </w:r>
      <w:r w:rsidR="00FC1973" w:rsidRPr="000E6B35">
        <w:rPr>
          <w:rFonts w:ascii="Calibri" w:hAnsi="Calibri" w:cs="Calibri"/>
          <w:lang w:val="tr-TR"/>
        </w:rPr>
        <w:t xml:space="preserve"> Yunanistan‘daki</w:t>
      </w:r>
      <w:r w:rsidR="00170F81" w:rsidRPr="000E6B35">
        <w:rPr>
          <w:rFonts w:ascii="Calibri" w:hAnsi="Calibri" w:cs="Calibri"/>
          <w:lang w:val="tr-TR"/>
        </w:rPr>
        <w:t xml:space="preserve"> "kayıp vatanlar"</w:t>
      </w:r>
      <w:r w:rsidR="00FC1973" w:rsidRPr="000E6B35">
        <w:rPr>
          <w:rFonts w:ascii="Calibri" w:hAnsi="Calibri" w:cs="Calibri"/>
          <w:lang w:val="tr-TR"/>
        </w:rPr>
        <w:t xml:space="preserve"> isimli</w:t>
      </w:r>
      <w:r w:rsidR="00170F81" w:rsidRPr="000E6B35">
        <w:rPr>
          <w:rFonts w:ascii="Calibri" w:hAnsi="Calibri" w:cs="Calibri"/>
          <w:lang w:val="tr-TR"/>
        </w:rPr>
        <w:t xml:space="preserve"> </w:t>
      </w:r>
      <w:r w:rsidR="00FC1973" w:rsidRPr="000E6B35">
        <w:rPr>
          <w:rFonts w:ascii="Calibri" w:hAnsi="Calibri" w:cs="Calibri"/>
          <w:lang w:val="tr-TR"/>
        </w:rPr>
        <w:t>edebiyat</w:t>
      </w:r>
      <w:r w:rsidR="00170F81" w:rsidRPr="000E6B35">
        <w:rPr>
          <w:rFonts w:ascii="Calibri" w:hAnsi="Calibri" w:cs="Calibri"/>
          <w:lang w:val="tr-TR"/>
        </w:rPr>
        <w:t xml:space="preserve"> türünün Türk</w:t>
      </w:r>
      <w:r w:rsidR="00FC1973" w:rsidRPr="000E6B35">
        <w:rPr>
          <w:rFonts w:ascii="Calibri" w:hAnsi="Calibri" w:cs="Calibri"/>
          <w:lang w:val="tr-TR"/>
        </w:rPr>
        <w:t>iye‘de</w:t>
      </w:r>
      <w:r w:rsidR="00170F81" w:rsidRPr="000E6B35">
        <w:rPr>
          <w:rFonts w:ascii="Calibri" w:hAnsi="Calibri" w:cs="Calibri"/>
          <w:lang w:val="tr-TR"/>
        </w:rPr>
        <w:t xml:space="preserve"> karşılığı yok. </w:t>
      </w:r>
      <w:r w:rsidR="00FC1973" w:rsidRPr="000E6B35">
        <w:rPr>
          <w:rFonts w:ascii="Calibri" w:hAnsi="Calibri" w:cs="Calibri"/>
          <w:lang w:val="tr-TR"/>
        </w:rPr>
        <w:t xml:space="preserve">Göçmenlerin entegrasyonu </w:t>
      </w:r>
      <w:r w:rsidR="00170F81" w:rsidRPr="000E6B35">
        <w:rPr>
          <w:rFonts w:ascii="Calibri" w:hAnsi="Calibri" w:cs="Calibri"/>
          <w:lang w:val="tr-TR"/>
        </w:rPr>
        <w:t>Yunanistan'da ulusal bir gurur kaynağıdır ("</w:t>
      </w:r>
      <w:r w:rsidR="00FC1973" w:rsidRPr="000E6B35">
        <w:rPr>
          <w:rFonts w:ascii="Calibri" w:hAnsi="Calibri" w:cs="Calibri"/>
          <w:lang w:val="tr-TR"/>
        </w:rPr>
        <w:t>B</w:t>
      </w:r>
      <w:r w:rsidR="00170F81" w:rsidRPr="000E6B35">
        <w:rPr>
          <w:rFonts w:ascii="Calibri" w:hAnsi="Calibri" w:cs="Calibri"/>
          <w:lang w:val="tr-TR"/>
        </w:rPr>
        <w:t>aşardık"). Bu milliyetçi "biz"</w:t>
      </w:r>
      <w:r w:rsidR="003A36E1" w:rsidRPr="000E6B35">
        <w:rPr>
          <w:rFonts w:ascii="Calibri" w:hAnsi="Calibri" w:cs="Calibri"/>
          <w:lang w:val="tr-TR"/>
        </w:rPr>
        <w:t xml:space="preserve"> anlatısı</w:t>
      </w:r>
      <w:r w:rsidR="00170F81" w:rsidRPr="000E6B35">
        <w:rPr>
          <w:rFonts w:ascii="Calibri" w:hAnsi="Calibri" w:cs="Calibri"/>
          <w:lang w:val="tr-TR"/>
        </w:rPr>
        <w:t xml:space="preserve">, entegrasyonu kolaylaştırmak için </w:t>
      </w:r>
      <w:r w:rsidR="003A36E1" w:rsidRPr="000E6B35">
        <w:rPr>
          <w:rFonts w:ascii="Calibri" w:hAnsi="Calibri" w:cs="Calibri"/>
          <w:lang w:val="tr-TR"/>
        </w:rPr>
        <w:t xml:space="preserve">STK'lar tarafından </w:t>
      </w:r>
      <w:r w:rsidR="00170F81" w:rsidRPr="000E6B35">
        <w:rPr>
          <w:rFonts w:ascii="Calibri" w:hAnsi="Calibri" w:cs="Calibri"/>
          <w:lang w:val="tr-TR"/>
        </w:rPr>
        <w:t>yarat</w:t>
      </w:r>
      <w:r w:rsidR="003A36E1" w:rsidRPr="000E6B35">
        <w:rPr>
          <w:rFonts w:ascii="Calibri" w:hAnsi="Calibri" w:cs="Calibri"/>
          <w:lang w:val="tr-TR"/>
        </w:rPr>
        <w:t>ılan</w:t>
      </w:r>
      <w:r w:rsidR="00170F81" w:rsidRPr="000E6B35">
        <w:rPr>
          <w:rFonts w:ascii="Calibri" w:hAnsi="Calibri" w:cs="Calibri"/>
          <w:lang w:val="tr-TR"/>
        </w:rPr>
        <w:t xml:space="preserve"> geniş "devlet içinde devleti" </w:t>
      </w:r>
      <w:r w:rsidR="003A36E1" w:rsidRPr="000E6B35">
        <w:rPr>
          <w:rFonts w:ascii="Calibri" w:hAnsi="Calibri" w:cs="Calibri"/>
          <w:lang w:val="tr-TR"/>
        </w:rPr>
        <w:t>yok sayıyor</w:t>
      </w:r>
      <w:r w:rsidR="00170F81" w:rsidRPr="000E6B35">
        <w:rPr>
          <w:rFonts w:ascii="Calibri" w:hAnsi="Calibri" w:cs="Calibri"/>
          <w:lang w:val="tr-TR"/>
        </w:rPr>
        <w:t xml:space="preserve">. </w:t>
      </w:r>
      <w:r w:rsidR="003A36E1" w:rsidRPr="000E6B35">
        <w:rPr>
          <w:rFonts w:ascii="Calibri" w:hAnsi="Calibri" w:cs="Calibri"/>
          <w:lang w:val="tr-TR"/>
        </w:rPr>
        <w:t>Yunanistan</w:t>
      </w:r>
      <w:r w:rsidR="00342F6D">
        <w:rPr>
          <w:rFonts w:ascii="Calibri" w:hAnsi="Calibri" w:cs="Calibri"/>
          <w:lang w:val="tr-TR"/>
        </w:rPr>
        <w:t>’</w:t>
      </w:r>
      <w:r w:rsidR="003A36E1" w:rsidRPr="000E6B35">
        <w:rPr>
          <w:rFonts w:ascii="Calibri" w:hAnsi="Calibri" w:cs="Calibri"/>
          <w:lang w:val="tr-TR"/>
        </w:rPr>
        <w:t>da 1970’li yıllarda y</w:t>
      </w:r>
      <w:r w:rsidR="00170F81" w:rsidRPr="000E6B35">
        <w:rPr>
          <w:rFonts w:ascii="Calibri" w:hAnsi="Calibri" w:cs="Calibri"/>
          <w:lang w:val="tr-TR"/>
        </w:rPr>
        <w:t>erinden edilmiş kişilerle ilgili antropolojik araştırmalar başladı ve Yıldırım'ın deyimiyle "mülteci</w:t>
      </w:r>
      <w:r w:rsidR="003A36E1" w:rsidRPr="000E6B35">
        <w:rPr>
          <w:rFonts w:ascii="Calibri" w:hAnsi="Calibri" w:cs="Calibri"/>
          <w:lang w:val="tr-TR"/>
        </w:rPr>
        <w:t>liğin</w:t>
      </w:r>
      <w:r w:rsidR="00170F81" w:rsidRPr="000E6B35">
        <w:rPr>
          <w:rFonts w:ascii="Calibri" w:hAnsi="Calibri" w:cs="Calibri"/>
          <w:lang w:val="tr-TR"/>
        </w:rPr>
        <w:t xml:space="preserve"> oluşumuna yol açan siyasi ve diplomatik süre</w:t>
      </w:r>
      <w:r w:rsidR="003A36E1" w:rsidRPr="000E6B35">
        <w:rPr>
          <w:rFonts w:ascii="Calibri" w:hAnsi="Calibri" w:cs="Calibri"/>
          <w:lang w:val="tr-TR"/>
        </w:rPr>
        <w:t>ç</w:t>
      </w:r>
      <w:r w:rsidR="00170F81" w:rsidRPr="000E6B35">
        <w:rPr>
          <w:rFonts w:ascii="Calibri" w:hAnsi="Calibri" w:cs="Calibri"/>
          <w:lang w:val="tr-TR"/>
        </w:rPr>
        <w:t>" yerine "mülteci deneyimine" odaklanma eğilimi</w:t>
      </w:r>
      <w:r w:rsidR="003A36E1" w:rsidRPr="000E6B35">
        <w:rPr>
          <w:rFonts w:ascii="Calibri" w:hAnsi="Calibri" w:cs="Calibri"/>
          <w:lang w:val="tr-TR"/>
        </w:rPr>
        <w:t xml:space="preserve"> teşvik edildi</w:t>
      </w:r>
      <w:r w:rsidR="00170F81" w:rsidRPr="000E6B35">
        <w:rPr>
          <w:rFonts w:ascii="Calibri" w:hAnsi="Calibri" w:cs="Calibri"/>
          <w:lang w:val="tr-TR"/>
        </w:rPr>
        <w:t xml:space="preserve">. Türk </w:t>
      </w:r>
      <w:r w:rsidR="003A36E1" w:rsidRPr="000E6B35">
        <w:rPr>
          <w:rFonts w:ascii="Calibri" w:hAnsi="Calibri" w:cs="Calibri"/>
          <w:lang w:val="tr-TR"/>
        </w:rPr>
        <w:t>akademisyenleri bu bağlamda çalışmaya</w:t>
      </w:r>
      <w:r w:rsidR="00170F81" w:rsidRPr="000E6B35">
        <w:rPr>
          <w:rFonts w:ascii="Calibri" w:hAnsi="Calibri" w:cs="Calibri"/>
          <w:lang w:val="tr-TR"/>
        </w:rPr>
        <w:t xml:space="preserve"> ancak 1990'lı yıllarda </w:t>
      </w:r>
      <w:r w:rsidR="003A36E1" w:rsidRPr="000E6B35">
        <w:rPr>
          <w:rFonts w:ascii="Calibri" w:hAnsi="Calibri" w:cs="Calibri"/>
          <w:lang w:val="tr-TR"/>
        </w:rPr>
        <w:t>başladı</w:t>
      </w:r>
      <w:r w:rsidR="00170F81" w:rsidRPr="000E6B35">
        <w:rPr>
          <w:rFonts w:ascii="Calibri" w:hAnsi="Calibri" w:cs="Calibri"/>
          <w:lang w:val="tr-TR"/>
        </w:rPr>
        <w:t xml:space="preserve"> ve Lozan Mübadilleri Vakfı ancak 2001 yılında kuruldu.</w:t>
      </w:r>
    </w:p>
    <w:p w14:paraId="69973AE1" w14:textId="77777777" w:rsidR="00170F81" w:rsidRPr="000E6B35" w:rsidRDefault="00170F81" w:rsidP="005964C0">
      <w:pPr>
        <w:rPr>
          <w:rFonts w:ascii="Calibri" w:hAnsi="Calibri" w:cs="Calibri"/>
          <w:lang w:val="tr-TR"/>
        </w:rPr>
      </w:pPr>
    </w:p>
    <w:p w14:paraId="45BE1B07" w14:textId="2CA41664" w:rsidR="00D370B7" w:rsidRPr="000E6B35" w:rsidRDefault="00591D19" w:rsidP="005964C0">
      <w:pPr>
        <w:rPr>
          <w:rFonts w:ascii="Calibri" w:hAnsi="Calibri" w:cs="Calibri"/>
          <w:lang w:val="tr-TR"/>
        </w:rPr>
      </w:pPr>
      <w:r w:rsidRPr="000E6B35">
        <w:rPr>
          <w:rFonts w:ascii="Calibri" w:hAnsi="Calibri" w:cs="Calibri"/>
          <w:lang w:val="tr-TR"/>
        </w:rPr>
        <w:tab/>
      </w:r>
      <w:r w:rsidR="00B735F4" w:rsidRPr="000E6B35">
        <w:rPr>
          <w:rFonts w:ascii="Calibri" w:hAnsi="Calibri" w:cs="Calibri"/>
          <w:lang w:val="tr-TR"/>
        </w:rPr>
        <w:t xml:space="preserve">Tıpkı </w:t>
      </w:r>
      <w:r w:rsidR="00342F6D">
        <w:rPr>
          <w:rFonts w:ascii="Calibri" w:hAnsi="Calibri" w:cs="Calibri"/>
          <w:lang w:val="tr-TR"/>
        </w:rPr>
        <w:t>B</w:t>
      </w:r>
      <w:r w:rsidR="00B735F4" w:rsidRPr="000E6B35">
        <w:rPr>
          <w:rFonts w:ascii="Calibri" w:hAnsi="Calibri" w:cs="Calibri"/>
          <w:lang w:val="tr-TR"/>
        </w:rPr>
        <w:t>atı Trakya ve İstanbul'da</w:t>
      </w:r>
      <w:r w:rsidR="00342F6D">
        <w:rPr>
          <w:rFonts w:ascii="Calibri" w:hAnsi="Calibri" w:cs="Calibri"/>
          <w:lang w:val="tr-TR"/>
        </w:rPr>
        <w:t>ki</w:t>
      </w:r>
      <w:r w:rsidR="00B735F4" w:rsidRPr="000E6B35">
        <w:rPr>
          <w:rFonts w:ascii="Calibri" w:hAnsi="Calibri" w:cs="Calibri"/>
          <w:lang w:val="tr-TR"/>
        </w:rPr>
        <w:t xml:space="preserve"> "geride bırakılanlar" gibi, mübadil topluluklar da Türk-Yunan ilişkilerinin rehinesi olarak kalmaya devam ediyor. Örneğin 1954 ve 1974'te Kıbrıs meselesin</w:t>
      </w:r>
      <w:r w:rsidR="00342F6D">
        <w:rPr>
          <w:rFonts w:ascii="Calibri" w:hAnsi="Calibri" w:cs="Calibri"/>
          <w:lang w:val="tr-TR"/>
        </w:rPr>
        <w:t>den kaynaklanan</w:t>
      </w:r>
      <w:r w:rsidR="00B735F4" w:rsidRPr="000E6B35">
        <w:rPr>
          <w:rFonts w:ascii="Calibri" w:hAnsi="Calibri" w:cs="Calibri"/>
          <w:lang w:val="tr-TR"/>
        </w:rPr>
        <w:t xml:space="preserve"> gerilimler </w:t>
      </w:r>
      <w:r w:rsidR="00342F6D">
        <w:rPr>
          <w:rFonts w:ascii="Calibri" w:hAnsi="Calibri" w:cs="Calibri"/>
          <w:lang w:val="tr-TR"/>
        </w:rPr>
        <w:t>arttığında</w:t>
      </w:r>
      <w:r w:rsidR="00B735F4" w:rsidRPr="000E6B35">
        <w:rPr>
          <w:rFonts w:ascii="Calibri" w:hAnsi="Calibri" w:cs="Calibri"/>
          <w:lang w:val="tr-TR"/>
        </w:rPr>
        <w:t xml:space="preserve"> günah keçisi haline gelebiliyorlardı. Dünya kamuoyunda mübadele, başlangıçta yeni bir barış </w:t>
      </w:r>
      <w:r w:rsidR="00546788" w:rsidRPr="000E6B35">
        <w:rPr>
          <w:rFonts w:ascii="Calibri" w:hAnsi="Calibri" w:cs="Calibri"/>
          <w:lang w:val="tr-TR"/>
        </w:rPr>
        <w:t>aracı</w:t>
      </w:r>
      <w:r w:rsidR="00B735F4" w:rsidRPr="000E6B35">
        <w:rPr>
          <w:rFonts w:ascii="Calibri" w:hAnsi="Calibri" w:cs="Calibri"/>
          <w:lang w:val="tr-TR"/>
        </w:rPr>
        <w:t xml:space="preserve"> olarak takdir edildi</w:t>
      </w:r>
      <w:r w:rsidR="00342F6D">
        <w:rPr>
          <w:rFonts w:ascii="Calibri" w:hAnsi="Calibri" w:cs="Calibri"/>
          <w:lang w:val="tr-TR"/>
        </w:rPr>
        <w:t xml:space="preserve">. Ancak </w:t>
      </w:r>
      <w:r w:rsidR="00B735F4" w:rsidRPr="000E6B35">
        <w:rPr>
          <w:rFonts w:ascii="Calibri" w:hAnsi="Calibri" w:cs="Calibri"/>
          <w:lang w:val="tr-TR"/>
        </w:rPr>
        <w:t xml:space="preserve">bu </w:t>
      </w:r>
      <w:r w:rsidR="00546788" w:rsidRPr="000E6B35">
        <w:rPr>
          <w:rFonts w:ascii="Calibri" w:hAnsi="Calibri" w:cs="Calibri"/>
          <w:lang w:val="tr-TR"/>
        </w:rPr>
        <w:t>araç</w:t>
      </w:r>
      <w:r w:rsidR="00B735F4" w:rsidRPr="000E6B35">
        <w:rPr>
          <w:rFonts w:ascii="Calibri" w:hAnsi="Calibri" w:cs="Calibri"/>
          <w:lang w:val="tr-TR"/>
        </w:rPr>
        <w:t xml:space="preserve">, 2. Dünya Savaşı'ndan sonra 1945 Potsdam Protokolü kapsamında 16 milyon Alman'ın ve 1947'de Hindistan'ın </w:t>
      </w:r>
      <w:r w:rsidR="00342F6D">
        <w:rPr>
          <w:rFonts w:ascii="Calibri" w:hAnsi="Calibri" w:cs="Calibri"/>
          <w:lang w:val="tr-TR"/>
        </w:rPr>
        <w:t>b</w:t>
      </w:r>
      <w:r w:rsidR="00B735F4" w:rsidRPr="000E6B35">
        <w:rPr>
          <w:rFonts w:ascii="Calibri" w:hAnsi="Calibri" w:cs="Calibri"/>
          <w:lang w:val="tr-TR"/>
        </w:rPr>
        <w:t>ölünmesi sırasında</w:t>
      </w:r>
      <w:r w:rsidR="00546788" w:rsidRPr="000E6B35">
        <w:rPr>
          <w:rFonts w:ascii="Calibri" w:hAnsi="Calibri" w:cs="Calibri"/>
          <w:lang w:val="tr-TR"/>
        </w:rPr>
        <w:t xml:space="preserve"> </w:t>
      </w:r>
      <w:r w:rsidR="00B735F4" w:rsidRPr="000E6B35">
        <w:rPr>
          <w:rFonts w:ascii="Calibri" w:hAnsi="Calibri" w:cs="Calibri"/>
          <w:lang w:val="tr-TR"/>
        </w:rPr>
        <w:t xml:space="preserve">12 milyon insanın </w:t>
      </w:r>
      <w:r w:rsidR="00546788" w:rsidRPr="000E6B35">
        <w:rPr>
          <w:rFonts w:ascii="Calibri" w:hAnsi="Calibri" w:cs="Calibri"/>
          <w:lang w:val="tr-TR"/>
        </w:rPr>
        <w:t xml:space="preserve">zorla göç etmesi şeklinde </w:t>
      </w:r>
      <w:r w:rsidR="00B735F4" w:rsidRPr="000E6B35">
        <w:rPr>
          <w:rFonts w:ascii="Calibri" w:hAnsi="Calibri" w:cs="Calibri"/>
          <w:lang w:val="tr-TR"/>
        </w:rPr>
        <w:t xml:space="preserve">yeniden uygulandı (her iki süreçte </w:t>
      </w:r>
      <w:r w:rsidR="00342F6D">
        <w:rPr>
          <w:rFonts w:ascii="Calibri" w:hAnsi="Calibri" w:cs="Calibri"/>
          <w:lang w:val="tr-TR"/>
        </w:rPr>
        <w:t xml:space="preserve">de </w:t>
      </w:r>
      <w:r w:rsidR="00B735F4" w:rsidRPr="000E6B35">
        <w:rPr>
          <w:rFonts w:ascii="Calibri" w:hAnsi="Calibri" w:cs="Calibri"/>
          <w:lang w:val="tr-TR"/>
        </w:rPr>
        <w:t xml:space="preserve">yüzbinlerce kişi öldü). Daha sonra </w:t>
      </w:r>
      <w:r w:rsidR="00342F6D">
        <w:rPr>
          <w:rFonts w:ascii="Calibri" w:hAnsi="Calibri" w:cs="Calibri"/>
          <w:lang w:val="tr-TR"/>
        </w:rPr>
        <w:t>aynı</w:t>
      </w:r>
      <w:r w:rsidR="00B735F4" w:rsidRPr="000E6B35">
        <w:rPr>
          <w:rFonts w:ascii="Calibri" w:hAnsi="Calibri" w:cs="Calibri"/>
          <w:lang w:val="tr-TR"/>
        </w:rPr>
        <w:t xml:space="preserve"> "</w:t>
      </w:r>
      <w:r w:rsidR="00546788" w:rsidRPr="000E6B35">
        <w:rPr>
          <w:rFonts w:ascii="Calibri" w:hAnsi="Calibri" w:cs="Calibri"/>
          <w:lang w:val="tr-TR"/>
        </w:rPr>
        <w:t>araç</w:t>
      </w:r>
      <w:r w:rsidR="00B735F4" w:rsidRPr="000E6B35">
        <w:rPr>
          <w:rFonts w:ascii="Calibri" w:hAnsi="Calibri" w:cs="Calibri"/>
          <w:lang w:val="tr-TR"/>
        </w:rPr>
        <w:t xml:space="preserve">" 1948 İnsan Hakları Evrensel Beyannamesi kapsamında yasaklandı. "Nüfus </w:t>
      </w:r>
      <w:r w:rsidR="00546788" w:rsidRPr="000E6B35">
        <w:rPr>
          <w:rFonts w:ascii="Calibri" w:hAnsi="Calibri" w:cs="Calibri"/>
          <w:lang w:val="tr-TR"/>
        </w:rPr>
        <w:t>değişimlerinin</w:t>
      </w:r>
      <w:r w:rsidR="00B735F4" w:rsidRPr="000E6B35">
        <w:rPr>
          <w:rFonts w:ascii="Calibri" w:hAnsi="Calibri" w:cs="Calibri"/>
          <w:lang w:val="tr-TR"/>
        </w:rPr>
        <w:t xml:space="preserve"> iyi komşular oluşturduğu" iddiası sorgulanmaya başlandı.</w:t>
      </w:r>
    </w:p>
    <w:p w14:paraId="7062981C" w14:textId="77777777" w:rsidR="00B735F4" w:rsidRPr="000E6B35" w:rsidRDefault="00B735F4" w:rsidP="005964C0">
      <w:pPr>
        <w:rPr>
          <w:rFonts w:ascii="Calibri" w:hAnsi="Calibri" w:cs="Calibri"/>
          <w:lang w:val="tr-TR"/>
        </w:rPr>
      </w:pPr>
    </w:p>
    <w:p w14:paraId="0C3C51EF" w14:textId="25C402B5" w:rsidR="004C2F9B" w:rsidRPr="000E6B35" w:rsidRDefault="004C2F9B" w:rsidP="004C2F9B">
      <w:pPr>
        <w:ind w:firstLine="720"/>
        <w:rPr>
          <w:rFonts w:ascii="Calibri" w:hAnsi="Calibri" w:cs="Calibri"/>
          <w:lang w:val="tr-TR"/>
        </w:rPr>
      </w:pPr>
      <w:r w:rsidRPr="000E6B35">
        <w:rPr>
          <w:rFonts w:ascii="Calibri" w:hAnsi="Calibri" w:cs="Calibri"/>
          <w:lang w:val="tr-TR"/>
        </w:rPr>
        <w:t>Bulgar-Yunan mübadelesinin yanı sıra, savaşın başlamasından hemen önce, 1914'te bir Türk-Yunan nüfus mübadelesi plan</w:t>
      </w:r>
      <w:r w:rsidR="00D6709E">
        <w:rPr>
          <w:rFonts w:ascii="Calibri" w:hAnsi="Calibri" w:cs="Calibri"/>
          <w:lang w:val="tr-TR"/>
        </w:rPr>
        <w:t>ı</w:t>
      </w:r>
      <w:r w:rsidRPr="000E6B35">
        <w:rPr>
          <w:rFonts w:ascii="Calibri" w:hAnsi="Calibri" w:cs="Calibri"/>
          <w:lang w:val="tr-TR"/>
        </w:rPr>
        <w:t xml:space="preserve"> zaten teklif edilmişti. 1920 Sevr Antlaşması'nın (Lozan'ın yerini aldığı antlaşma) 143. Maddesi, "Türk ve Yunan ırkının halklarının karşılıklı ve gönüllü göçüne ilişkin düzenlemeye" atıfta bulunuyordu. Fakat bu konuya atıfta bulunan </w:t>
      </w:r>
      <w:r w:rsidR="00D6709E">
        <w:rPr>
          <w:rFonts w:ascii="Calibri" w:hAnsi="Calibri" w:cs="Calibri"/>
          <w:lang w:val="tr-TR"/>
        </w:rPr>
        <w:lastRenderedPageBreak/>
        <w:t>çalışmaların</w:t>
      </w:r>
      <w:r w:rsidRPr="000E6B35">
        <w:rPr>
          <w:rFonts w:ascii="Calibri" w:hAnsi="Calibri" w:cs="Calibri"/>
          <w:lang w:val="tr-TR"/>
        </w:rPr>
        <w:t xml:space="preserve"> ortaya koyduğu gibi, mübadele yanlısı olan tarafların neredeyse tamamı zorunlu takas fikrinin başka birinden geldiği konusunda ısrar etti. Mathew Frank gibi tarihçiler, </w:t>
      </w:r>
      <w:r w:rsidR="00D6709E">
        <w:rPr>
          <w:rFonts w:ascii="Calibri" w:hAnsi="Calibri" w:cs="Calibri"/>
          <w:lang w:val="tr-TR"/>
        </w:rPr>
        <w:t xml:space="preserve">artık </w:t>
      </w:r>
      <w:r w:rsidRPr="000E6B35">
        <w:rPr>
          <w:rFonts w:ascii="Calibri" w:hAnsi="Calibri" w:cs="Calibri"/>
          <w:lang w:val="tr-TR"/>
        </w:rPr>
        <w:t xml:space="preserve">bu fikrin ilk kim tarafından ortaya atıldığı gibi sorulara </w:t>
      </w:r>
      <w:r w:rsidR="00D6709E">
        <w:rPr>
          <w:rFonts w:ascii="Calibri" w:hAnsi="Calibri" w:cs="Calibri"/>
          <w:lang w:val="tr-TR"/>
        </w:rPr>
        <w:t>takılmamak</w:t>
      </w:r>
      <w:r w:rsidRPr="000E6B35">
        <w:rPr>
          <w:rFonts w:ascii="Calibri" w:hAnsi="Calibri" w:cs="Calibri"/>
          <w:lang w:val="tr-TR"/>
        </w:rPr>
        <w:t xml:space="preserve"> </w:t>
      </w:r>
      <w:r w:rsidR="00D6709E">
        <w:rPr>
          <w:rFonts w:ascii="Calibri" w:hAnsi="Calibri" w:cs="Calibri"/>
          <w:lang w:val="tr-TR"/>
        </w:rPr>
        <w:t>gerektiğini savunur</w:t>
      </w:r>
      <w:r w:rsidRPr="000E6B35">
        <w:rPr>
          <w:rFonts w:ascii="Calibri" w:hAnsi="Calibri" w:cs="Calibri"/>
          <w:lang w:val="tr-TR"/>
        </w:rPr>
        <w:t>.</w:t>
      </w:r>
    </w:p>
    <w:p w14:paraId="57F0C1D7" w14:textId="77777777" w:rsidR="004C2F9B" w:rsidRPr="000E6B35" w:rsidRDefault="004C2F9B" w:rsidP="004C2F9B">
      <w:pPr>
        <w:ind w:firstLine="720"/>
        <w:rPr>
          <w:rFonts w:ascii="Calibri" w:hAnsi="Calibri" w:cs="Calibri"/>
          <w:lang w:val="tr-TR"/>
        </w:rPr>
      </w:pPr>
    </w:p>
    <w:p w14:paraId="5CAC1C4C" w14:textId="1170DE18" w:rsidR="00813D60" w:rsidRPr="000E6B35" w:rsidRDefault="004C2F9B" w:rsidP="004C2F9B">
      <w:pPr>
        <w:ind w:firstLine="720"/>
        <w:rPr>
          <w:rFonts w:ascii="Calibri" w:hAnsi="Calibri" w:cs="Calibri"/>
          <w:lang w:val="tr-TR"/>
        </w:rPr>
      </w:pPr>
      <w:r w:rsidRPr="000E6B35">
        <w:rPr>
          <w:rFonts w:ascii="Calibri" w:hAnsi="Calibri" w:cs="Calibri"/>
          <w:lang w:val="tr-TR"/>
        </w:rPr>
        <w:t>Venizelos'un samimiyetsizce ifade ettiği gibi: "Bu fikir kimseye ait değildi; kesinlikle ne bana ne de Nansen'e. Bu, zaten daha kimsenin aklına dahi gelmeden önce ele alınması gereken bir hakikatti."</w:t>
      </w:r>
    </w:p>
    <w:sectPr w:rsidR="00813D60" w:rsidRPr="000E6B3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4"/>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09BE"/>
    <w:rsid w:val="00016168"/>
    <w:rsid w:val="00077211"/>
    <w:rsid w:val="000E6B35"/>
    <w:rsid w:val="001051B1"/>
    <w:rsid w:val="00124086"/>
    <w:rsid w:val="001353D0"/>
    <w:rsid w:val="00144BA2"/>
    <w:rsid w:val="00170F81"/>
    <w:rsid w:val="00196205"/>
    <w:rsid w:val="001B4E6E"/>
    <w:rsid w:val="001B74E2"/>
    <w:rsid w:val="001E1BC8"/>
    <w:rsid w:val="00240AC8"/>
    <w:rsid w:val="00242FB8"/>
    <w:rsid w:val="00252A2A"/>
    <w:rsid w:val="002968F5"/>
    <w:rsid w:val="00311198"/>
    <w:rsid w:val="00320594"/>
    <w:rsid w:val="003275CD"/>
    <w:rsid w:val="00342F6D"/>
    <w:rsid w:val="003816AF"/>
    <w:rsid w:val="003A36E1"/>
    <w:rsid w:val="003A754C"/>
    <w:rsid w:val="004135AA"/>
    <w:rsid w:val="00467095"/>
    <w:rsid w:val="00470BCB"/>
    <w:rsid w:val="00473429"/>
    <w:rsid w:val="004A7512"/>
    <w:rsid w:val="004C2F9B"/>
    <w:rsid w:val="00546788"/>
    <w:rsid w:val="005622AE"/>
    <w:rsid w:val="00591D19"/>
    <w:rsid w:val="005964C0"/>
    <w:rsid w:val="00655B04"/>
    <w:rsid w:val="00730DF0"/>
    <w:rsid w:val="00757931"/>
    <w:rsid w:val="007D511A"/>
    <w:rsid w:val="007F605A"/>
    <w:rsid w:val="007F758B"/>
    <w:rsid w:val="00813D60"/>
    <w:rsid w:val="008175FC"/>
    <w:rsid w:val="008205BB"/>
    <w:rsid w:val="008B3C66"/>
    <w:rsid w:val="008D2E29"/>
    <w:rsid w:val="008E095A"/>
    <w:rsid w:val="008F04B3"/>
    <w:rsid w:val="00917912"/>
    <w:rsid w:val="00970A9B"/>
    <w:rsid w:val="009A13FC"/>
    <w:rsid w:val="00A56AE5"/>
    <w:rsid w:val="00A65DE4"/>
    <w:rsid w:val="00A77369"/>
    <w:rsid w:val="00AA06B4"/>
    <w:rsid w:val="00AA3F9D"/>
    <w:rsid w:val="00AC09BE"/>
    <w:rsid w:val="00AC606E"/>
    <w:rsid w:val="00B07CCA"/>
    <w:rsid w:val="00B1482E"/>
    <w:rsid w:val="00B32C25"/>
    <w:rsid w:val="00B33C71"/>
    <w:rsid w:val="00B735F4"/>
    <w:rsid w:val="00BC772A"/>
    <w:rsid w:val="00BD3918"/>
    <w:rsid w:val="00BD4ED8"/>
    <w:rsid w:val="00BD775B"/>
    <w:rsid w:val="00BF1A05"/>
    <w:rsid w:val="00BF7740"/>
    <w:rsid w:val="00C10CD7"/>
    <w:rsid w:val="00C12789"/>
    <w:rsid w:val="00C174F0"/>
    <w:rsid w:val="00C93E69"/>
    <w:rsid w:val="00CD2D0A"/>
    <w:rsid w:val="00CD6157"/>
    <w:rsid w:val="00CE1214"/>
    <w:rsid w:val="00D370B7"/>
    <w:rsid w:val="00D50E4C"/>
    <w:rsid w:val="00D6709E"/>
    <w:rsid w:val="00E54C19"/>
    <w:rsid w:val="00E869AF"/>
    <w:rsid w:val="00EF22AD"/>
    <w:rsid w:val="00EF7C36"/>
    <w:rsid w:val="00F340E4"/>
    <w:rsid w:val="00F71D5B"/>
    <w:rsid w:val="00F760FC"/>
    <w:rsid w:val="00FC19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8168A1"/>
  <w15:chartTrackingRefBased/>
  <w15:docId w15:val="{40E5C4DF-C321-894E-9568-44CD81B4FA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9994703">
      <w:bodyDiv w:val="1"/>
      <w:marLeft w:val="0"/>
      <w:marRight w:val="0"/>
      <w:marTop w:val="0"/>
      <w:marBottom w:val="0"/>
      <w:divBdr>
        <w:top w:val="none" w:sz="0" w:space="0" w:color="auto"/>
        <w:left w:val="none" w:sz="0" w:space="0" w:color="auto"/>
        <w:bottom w:val="none" w:sz="0" w:space="0" w:color="auto"/>
        <w:right w:val="none" w:sz="0" w:space="0" w:color="auto"/>
      </w:divBdr>
    </w:div>
    <w:div w:id="1124233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372</TotalTime>
  <Pages>4</Pages>
  <Words>1608</Words>
  <Characters>9172</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Conlin</dc:creator>
  <cp:keywords/>
  <dc:description/>
  <cp:lastModifiedBy>Ozavci, H.O. (Ozan)</cp:lastModifiedBy>
  <cp:revision>56</cp:revision>
  <dcterms:created xsi:type="dcterms:W3CDTF">2023-08-29T14:39:00Z</dcterms:created>
  <dcterms:modified xsi:type="dcterms:W3CDTF">2024-01-23T13:19:00Z</dcterms:modified>
</cp:coreProperties>
</file>