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A8706" w14:textId="00400356" w:rsidR="00AC1BFB" w:rsidRPr="00605DBA" w:rsidRDefault="00605DBA">
      <w:pPr>
        <w:rPr>
          <w:b/>
          <w:bCs/>
          <w:u w:val="single"/>
          <w:lang w:val="en-US"/>
        </w:rPr>
      </w:pPr>
      <w:r w:rsidRPr="00605DBA">
        <w:rPr>
          <w:b/>
          <w:bCs/>
          <w:u w:val="single"/>
          <w:lang w:val="en-US"/>
        </w:rPr>
        <w:t>Lesson 1: How was the Population Exchange justified at Lausanne?</w:t>
      </w:r>
    </w:p>
    <w:p w14:paraId="73390AA6" w14:textId="77777777" w:rsidR="00605DBA" w:rsidRDefault="00605DBA">
      <w:pPr>
        <w:rPr>
          <w:b/>
          <w:bCs/>
          <w:lang w:val="en-US"/>
        </w:rPr>
      </w:pPr>
    </w:p>
    <w:p w14:paraId="703728C4" w14:textId="30C79201" w:rsidR="00605DBA" w:rsidRDefault="00605DBA">
      <w:pPr>
        <w:rPr>
          <w:b/>
          <w:bCs/>
          <w:lang w:val="en-US"/>
        </w:rPr>
      </w:pPr>
      <w:r>
        <w:rPr>
          <w:b/>
          <w:bCs/>
          <w:lang w:val="en-US"/>
        </w:rPr>
        <w:t>Objectives</w:t>
      </w:r>
    </w:p>
    <w:p w14:paraId="20986F0C" w14:textId="2FC527B1" w:rsidR="00605DBA" w:rsidRDefault="00605DBA">
      <w:pPr>
        <w:rPr>
          <w:lang w:val="en-US"/>
        </w:rPr>
      </w:pPr>
      <w:r>
        <w:rPr>
          <w:lang w:val="en-US"/>
        </w:rPr>
        <w:t>This lesson focuses on the discussions that took place at Lausanne</w:t>
      </w:r>
      <w:r w:rsidR="00AE43B1">
        <w:rPr>
          <w:lang w:val="en-US"/>
        </w:rPr>
        <w:t xml:space="preserve"> in relation to </w:t>
      </w:r>
      <w:r w:rsidR="00F43BF7">
        <w:rPr>
          <w:lang w:val="en-US"/>
        </w:rPr>
        <w:t xml:space="preserve">the proposed Population Exchange. </w:t>
      </w:r>
      <w:r w:rsidR="00CA05CB">
        <w:rPr>
          <w:lang w:val="en-US"/>
        </w:rPr>
        <w:t>First</w:t>
      </w:r>
      <w:r w:rsidR="00F43BF7">
        <w:rPr>
          <w:lang w:val="en-US"/>
        </w:rPr>
        <w:t xml:space="preserve">, students reflect on </w:t>
      </w:r>
      <w:r w:rsidR="00CA05CB">
        <w:rPr>
          <w:lang w:val="en-US"/>
        </w:rPr>
        <w:t>definitions</w:t>
      </w:r>
      <w:r w:rsidR="000D1AF0">
        <w:rPr>
          <w:lang w:val="en-US"/>
        </w:rPr>
        <w:t xml:space="preserve"> of</w:t>
      </w:r>
      <w:r w:rsidR="00F43BF7">
        <w:rPr>
          <w:lang w:val="en-US"/>
        </w:rPr>
        <w:t xml:space="preserve"> ‘peace’</w:t>
      </w:r>
      <w:r w:rsidR="000D1AF0">
        <w:rPr>
          <w:lang w:val="en-US"/>
        </w:rPr>
        <w:t xml:space="preserve">, considering the varied </w:t>
      </w:r>
      <w:r w:rsidR="00CA05CB">
        <w:rPr>
          <w:lang w:val="en-US"/>
        </w:rPr>
        <w:t>(</w:t>
      </w:r>
      <w:r w:rsidR="000D1AF0">
        <w:rPr>
          <w:lang w:val="en-US"/>
        </w:rPr>
        <w:t>and sometimes contradictory</w:t>
      </w:r>
      <w:r w:rsidR="00CA05CB">
        <w:rPr>
          <w:lang w:val="en-US"/>
        </w:rPr>
        <w:t>)</w:t>
      </w:r>
      <w:r w:rsidR="000D1AF0">
        <w:rPr>
          <w:lang w:val="en-US"/>
        </w:rPr>
        <w:t xml:space="preserve"> ways in which the delegates at Lausanne </w:t>
      </w:r>
      <w:r w:rsidR="00CA05CB">
        <w:rPr>
          <w:lang w:val="en-US"/>
        </w:rPr>
        <w:t>imagined</w:t>
      </w:r>
      <w:r w:rsidR="000D1AF0">
        <w:rPr>
          <w:lang w:val="en-US"/>
        </w:rPr>
        <w:t xml:space="preserve"> that peace might be secured in 1923</w:t>
      </w:r>
      <w:r w:rsidR="00F43BF7">
        <w:rPr>
          <w:lang w:val="en-US"/>
        </w:rPr>
        <w:t xml:space="preserve">. </w:t>
      </w:r>
      <w:r w:rsidR="00A3679D">
        <w:rPr>
          <w:lang w:val="en-US"/>
        </w:rPr>
        <w:t xml:space="preserve">A subsequent task aims to place the </w:t>
      </w:r>
      <w:r w:rsidR="00CA05CB">
        <w:rPr>
          <w:lang w:val="en-US"/>
        </w:rPr>
        <w:t xml:space="preserve">Lausanne </w:t>
      </w:r>
      <w:r w:rsidR="00A3679D">
        <w:rPr>
          <w:lang w:val="en-US"/>
        </w:rPr>
        <w:t xml:space="preserve">discussions in context, </w:t>
      </w:r>
      <w:r w:rsidR="00AE43B1">
        <w:rPr>
          <w:lang w:val="en-US"/>
        </w:rPr>
        <w:t>allowing</w:t>
      </w:r>
      <w:r w:rsidR="00A3679D">
        <w:rPr>
          <w:lang w:val="en-US"/>
        </w:rPr>
        <w:t xml:space="preserve"> students to </w:t>
      </w:r>
      <w:r w:rsidR="00AE43B1">
        <w:rPr>
          <w:lang w:val="en-US"/>
        </w:rPr>
        <w:t>consider</w:t>
      </w:r>
      <w:r w:rsidR="00A3679D">
        <w:rPr>
          <w:lang w:val="en-US"/>
        </w:rPr>
        <w:t xml:space="preserve"> how </w:t>
      </w:r>
      <w:r w:rsidR="00CA05CB">
        <w:rPr>
          <w:lang w:val="en-US"/>
        </w:rPr>
        <w:t>broader events may</w:t>
      </w:r>
      <w:r w:rsidR="00A3679D">
        <w:rPr>
          <w:lang w:val="en-US"/>
        </w:rPr>
        <w:t xml:space="preserve"> have influenced delegates’ views. Ultimately, </w:t>
      </w:r>
      <w:r w:rsidR="008879F8">
        <w:rPr>
          <w:lang w:val="en-US"/>
        </w:rPr>
        <w:t xml:space="preserve">students ought to leave the lesson with a greater understanding of the circumstances </w:t>
      </w:r>
      <w:r w:rsidR="00AE43B1">
        <w:rPr>
          <w:lang w:val="en-US"/>
        </w:rPr>
        <w:t xml:space="preserve">which led delegates at Lausanne to support the Population Exchange, </w:t>
      </w:r>
      <w:r w:rsidR="00CA05CB">
        <w:rPr>
          <w:lang w:val="en-US"/>
        </w:rPr>
        <w:t xml:space="preserve">and the context in which various economic, humanitarian, moral and political justifications could reasonably be made. </w:t>
      </w:r>
    </w:p>
    <w:p w14:paraId="08D70F34" w14:textId="77777777" w:rsidR="00F43BF7" w:rsidRDefault="00F43BF7">
      <w:pPr>
        <w:rPr>
          <w:lang w:val="en-US"/>
        </w:rPr>
      </w:pPr>
    </w:p>
    <w:p w14:paraId="641775DA" w14:textId="579F95D1" w:rsidR="00F43BF7" w:rsidRDefault="00F43BF7">
      <w:pPr>
        <w:rPr>
          <w:b/>
          <w:bCs/>
          <w:lang w:val="en-US"/>
        </w:rPr>
      </w:pPr>
      <w:r>
        <w:rPr>
          <w:b/>
          <w:bCs/>
          <w:lang w:val="en-US"/>
        </w:rPr>
        <w:t>Resources</w:t>
      </w:r>
    </w:p>
    <w:p w14:paraId="5A647A10" w14:textId="08259FF4" w:rsidR="00605467" w:rsidRDefault="00AE43B1">
      <w:pPr>
        <w:rPr>
          <w:lang w:val="en-US"/>
        </w:rPr>
      </w:pPr>
      <w:r>
        <w:rPr>
          <w:lang w:val="en-US"/>
        </w:rPr>
        <w:t xml:space="preserve">In this and the </w:t>
      </w:r>
      <w:r w:rsidR="00CA05CB">
        <w:rPr>
          <w:lang w:val="en-US"/>
        </w:rPr>
        <w:t>other</w:t>
      </w:r>
      <w:r>
        <w:rPr>
          <w:lang w:val="en-US"/>
        </w:rPr>
        <w:t xml:space="preserve"> two lessons, all resource sheets and worksheets are labelled in the top left-hand corner. Resource sheets (those which need to be distributed to students, but which will not be written on) are labelled ‘Resource sheet 1.1’, ‘Resource sheet 1.2’ and so on. </w:t>
      </w:r>
      <w:r w:rsidR="00605467">
        <w:rPr>
          <w:lang w:val="en-US"/>
        </w:rPr>
        <w:t xml:space="preserve">Worksheets (which need to be distributed to students, to be completed individually) are labelled ‘Worksheet 1.1’ and so on. </w:t>
      </w:r>
    </w:p>
    <w:p w14:paraId="51E4A15D" w14:textId="63562B47" w:rsidR="00F43BF7" w:rsidRDefault="00605467">
      <w:pPr>
        <w:rPr>
          <w:lang w:val="en-US"/>
        </w:rPr>
      </w:pPr>
      <w:r>
        <w:rPr>
          <w:lang w:val="en-US"/>
        </w:rPr>
        <w:t xml:space="preserve">For this lesson, there are eight resource sheets. </w:t>
      </w:r>
      <w:r w:rsidR="00CA05CB">
        <w:rPr>
          <w:lang w:val="en-US"/>
        </w:rPr>
        <w:t>It might be useful for the</w:t>
      </w:r>
      <w:r>
        <w:rPr>
          <w:lang w:val="en-US"/>
        </w:rPr>
        <w:t xml:space="preserve"> first seven of these</w:t>
      </w:r>
      <w:r>
        <w:rPr>
          <w:lang w:val="en-US"/>
        </w:rPr>
        <w:t xml:space="preserve"> </w:t>
      </w:r>
      <w:r w:rsidR="00CA05CB">
        <w:rPr>
          <w:lang w:val="en-US"/>
        </w:rPr>
        <w:t>to</w:t>
      </w:r>
      <w:r>
        <w:rPr>
          <w:lang w:val="en-US"/>
        </w:rPr>
        <w:t xml:space="preserve"> be printed on A3 paper, as they will be studied by small groups of students</w:t>
      </w:r>
      <w:r>
        <w:rPr>
          <w:lang w:val="en-US"/>
        </w:rPr>
        <w:t xml:space="preserve">. The final resource sheet features four ‘context cards’: these cards need to be cut out </w:t>
      </w:r>
      <w:proofErr w:type="gramStart"/>
      <w:r>
        <w:rPr>
          <w:lang w:val="en-US"/>
        </w:rPr>
        <w:t>individually, and</w:t>
      </w:r>
      <w:proofErr w:type="gramEnd"/>
      <w:r>
        <w:rPr>
          <w:lang w:val="en-US"/>
        </w:rPr>
        <w:t xml:space="preserve"> provided to students (or groups of students) as a pack. </w:t>
      </w:r>
    </w:p>
    <w:p w14:paraId="05BA70E7" w14:textId="77777777" w:rsidR="00F43BF7" w:rsidRDefault="00F43BF7">
      <w:pPr>
        <w:rPr>
          <w:lang w:val="en-US"/>
        </w:rPr>
      </w:pPr>
    </w:p>
    <w:p w14:paraId="268ABD7A" w14:textId="534F38F5" w:rsidR="00F43BF7" w:rsidRDefault="00F43BF7">
      <w:pPr>
        <w:rPr>
          <w:b/>
          <w:bCs/>
          <w:lang w:val="en-US"/>
        </w:rPr>
      </w:pPr>
      <w:r>
        <w:rPr>
          <w:b/>
          <w:bCs/>
          <w:lang w:val="en-US"/>
        </w:rPr>
        <w:t>Activities</w:t>
      </w:r>
    </w:p>
    <w:p w14:paraId="0A2593B1" w14:textId="56874F44" w:rsidR="00605467" w:rsidRDefault="00605467">
      <w:pPr>
        <w:rPr>
          <w:lang w:val="en-US"/>
        </w:rPr>
      </w:pPr>
      <w:r>
        <w:rPr>
          <w:lang w:val="en-US"/>
        </w:rPr>
        <w:t>The objectives are briefly outlined on the first slide, along with some</w:t>
      </w:r>
      <w:r w:rsidR="00CA05CB">
        <w:rPr>
          <w:lang w:val="en-US"/>
        </w:rPr>
        <w:t xml:space="preserve"> important</w:t>
      </w:r>
      <w:r>
        <w:rPr>
          <w:lang w:val="en-US"/>
        </w:rPr>
        <w:t xml:space="preserve"> terms th</w:t>
      </w:r>
      <w:r w:rsidR="00CA05CB">
        <w:rPr>
          <w:lang w:val="en-US"/>
        </w:rPr>
        <w:t>at will be used in the lesson</w:t>
      </w:r>
      <w:r>
        <w:rPr>
          <w:lang w:val="en-US"/>
        </w:rPr>
        <w:t>. Begin by sharing the information on slide 2, explaining that the focus of th</w:t>
      </w:r>
      <w:r w:rsidR="00CA05CB">
        <w:rPr>
          <w:lang w:val="en-US"/>
        </w:rPr>
        <w:t>e</w:t>
      </w:r>
      <w:r>
        <w:rPr>
          <w:lang w:val="en-US"/>
        </w:rPr>
        <w:t xml:space="preserve"> lesson will be on the diplomatic discussions that took place at Lausanne in relation to the Population Exchange. To help students refresh their memories of the Exchange, ask them to complete the activities on slides 3-5</w:t>
      </w:r>
      <w:r w:rsidR="0096453F">
        <w:rPr>
          <w:lang w:val="en-US"/>
        </w:rPr>
        <w:t xml:space="preserve">: there are some questions to answer/discuss on slide 3, and a </w:t>
      </w:r>
      <w:r>
        <w:rPr>
          <w:lang w:val="en-US"/>
        </w:rPr>
        <w:t>‘Think Link’ activity on slides 4-5</w:t>
      </w:r>
      <w:r w:rsidR="0096453F">
        <w:rPr>
          <w:lang w:val="en-US"/>
        </w:rPr>
        <w:t xml:space="preserve"> (which requires students to select any two of </w:t>
      </w:r>
      <w:r>
        <w:rPr>
          <w:lang w:val="en-US"/>
        </w:rPr>
        <w:t>the boxes</w:t>
      </w:r>
      <w:r w:rsidR="0096453F">
        <w:rPr>
          <w:lang w:val="en-US"/>
        </w:rPr>
        <w:t>,</w:t>
      </w:r>
      <w:r>
        <w:rPr>
          <w:lang w:val="en-US"/>
        </w:rPr>
        <w:t xml:space="preserve"> and us</w:t>
      </w:r>
      <w:r w:rsidR="0096453F">
        <w:rPr>
          <w:lang w:val="en-US"/>
        </w:rPr>
        <w:t>e</w:t>
      </w:r>
      <w:r>
        <w:rPr>
          <w:lang w:val="en-US"/>
        </w:rPr>
        <w:t xml:space="preserve"> them in </w:t>
      </w:r>
      <w:r w:rsidR="0096453F">
        <w:rPr>
          <w:lang w:val="en-US"/>
        </w:rPr>
        <w:t xml:space="preserve">a </w:t>
      </w:r>
      <w:r>
        <w:rPr>
          <w:lang w:val="en-US"/>
        </w:rPr>
        <w:t>sentence to describe</w:t>
      </w:r>
      <w:r w:rsidR="0096453F">
        <w:rPr>
          <w:lang w:val="en-US"/>
        </w:rPr>
        <w:t xml:space="preserve"> either</w:t>
      </w:r>
      <w:r>
        <w:rPr>
          <w:lang w:val="en-US"/>
        </w:rPr>
        <w:t xml:space="preserve"> reasons for the Exchange, the process by which it was carried out, or its consequences</w:t>
      </w:r>
      <w:r w:rsidR="0096453F">
        <w:rPr>
          <w:lang w:val="en-US"/>
        </w:rPr>
        <w:t>)</w:t>
      </w:r>
      <w:r>
        <w:rPr>
          <w:lang w:val="en-US"/>
        </w:rPr>
        <w:t xml:space="preserve">. </w:t>
      </w:r>
    </w:p>
    <w:p w14:paraId="12703B51" w14:textId="0DDB86AE" w:rsidR="00605467" w:rsidRDefault="00605467">
      <w:pPr>
        <w:rPr>
          <w:lang w:val="en-US"/>
        </w:rPr>
      </w:pPr>
      <w:r>
        <w:rPr>
          <w:lang w:val="en-US"/>
        </w:rPr>
        <w:t xml:space="preserve">Next, use the title of Ernest Hemingway’s 1923 poem to </w:t>
      </w:r>
      <w:r w:rsidR="0096453F">
        <w:rPr>
          <w:lang w:val="en-US"/>
        </w:rPr>
        <w:t>get students</w:t>
      </w:r>
      <w:r>
        <w:rPr>
          <w:lang w:val="en-US"/>
        </w:rPr>
        <w:t xml:space="preserve"> thinking about their own definitions of ‘peace’. </w:t>
      </w:r>
      <w:r w:rsidR="0096453F">
        <w:rPr>
          <w:lang w:val="en-US"/>
        </w:rPr>
        <w:t>Spend some time discussing</w:t>
      </w:r>
      <w:r>
        <w:rPr>
          <w:lang w:val="en-US"/>
        </w:rPr>
        <w:t xml:space="preserve"> the </w:t>
      </w:r>
      <w:r w:rsidR="0096453F">
        <w:rPr>
          <w:lang w:val="en-US"/>
        </w:rPr>
        <w:t>proposed</w:t>
      </w:r>
      <w:r>
        <w:rPr>
          <w:lang w:val="en-US"/>
        </w:rPr>
        <w:t xml:space="preserve"> definitions/criteria on slide 8</w:t>
      </w:r>
      <w:r w:rsidR="0096453F">
        <w:rPr>
          <w:lang w:val="en-US"/>
        </w:rPr>
        <w:t xml:space="preserve">, challenging students to identify two or more criteria that might be considered contradictory. Students might, for example, reflect on whether </w:t>
      </w:r>
      <w:r>
        <w:rPr>
          <w:lang w:val="en-US"/>
        </w:rPr>
        <w:t xml:space="preserve">it is possible for a </w:t>
      </w:r>
      <w:r w:rsidR="00F167C6">
        <w:rPr>
          <w:lang w:val="en-US"/>
        </w:rPr>
        <w:t>state</w:t>
      </w:r>
      <w:r>
        <w:rPr>
          <w:lang w:val="en-US"/>
        </w:rPr>
        <w:t xml:space="preserve"> to </w:t>
      </w:r>
      <w:r w:rsidR="00F167C6">
        <w:rPr>
          <w:lang w:val="en-US"/>
        </w:rPr>
        <w:t>maintain</w:t>
      </w:r>
      <w:r>
        <w:rPr>
          <w:lang w:val="en-US"/>
        </w:rPr>
        <w:t xml:space="preserve"> independence/sovereignty</w:t>
      </w:r>
      <w:r w:rsidR="00445DC7">
        <w:rPr>
          <w:lang w:val="en-US"/>
        </w:rPr>
        <w:t xml:space="preserve"> whilst also abiding by a set of international norms/laws. </w:t>
      </w:r>
    </w:p>
    <w:p w14:paraId="3DECD1CB" w14:textId="52221E9C" w:rsidR="00F167C6" w:rsidRDefault="00F167C6">
      <w:pPr>
        <w:rPr>
          <w:lang w:val="en-US"/>
        </w:rPr>
      </w:pPr>
      <w:r>
        <w:rPr>
          <w:lang w:val="en-US"/>
        </w:rPr>
        <w:t xml:space="preserve">Explain that </w:t>
      </w:r>
      <w:r w:rsidR="0096453F">
        <w:rPr>
          <w:lang w:val="en-US"/>
        </w:rPr>
        <w:t>students</w:t>
      </w:r>
      <w:r>
        <w:rPr>
          <w:lang w:val="en-US"/>
        </w:rPr>
        <w:t xml:space="preserve"> will explore the ways in which delegates at Lausanne strove to create ‘peace’ in 1923</w:t>
      </w:r>
      <w:r w:rsidR="00DC0A42">
        <w:rPr>
          <w:lang w:val="en-US"/>
        </w:rPr>
        <w:t>. D</w:t>
      </w:r>
      <w:r>
        <w:rPr>
          <w:lang w:val="en-US"/>
        </w:rPr>
        <w:t>istribute copies of Worksheet 1.1 (one per student</w:t>
      </w:r>
      <w:proofErr w:type="gramStart"/>
      <w:r>
        <w:rPr>
          <w:lang w:val="en-US"/>
        </w:rPr>
        <w:t>)</w:t>
      </w:r>
      <w:r w:rsidR="00DC0A42">
        <w:rPr>
          <w:lang w:val="en-US"/>
        </w:rPr>
        <w:t>, and</w:t>
      </w:r>
      <w:proofErr w:type="gramEnd"/>
      <w:r w:rsidR="00DC0A42">
        <w:rPr>
          <w:lang w:val="en-US"/>
        </w:rPr>
        <w:t xml:space="preserve"> o</w:t>
      </w:r>
      <w:r>
        <w:rPr>
          <w:lang w:val="en-US"/>
        </w:rPr>
        <w:t>rganise students into small groups – perhaps 3</w:t>
      </w:r>
      <w:r w:rsidR="0096453F">
        <w:rPr>
          <w:lang w:val="en-US"/>
        </w:rPr>
        <w:t xml:space="preserve"> or </w:t>
      </w:r>
      <w:r>
        <w:rPr>
          <w:lang w:val="en-US"/>
        </w:rPr>
        <w:t xml:space="preserve">4 students in each group. Each group will need a set of Resource sheets </w:t>
      </w:r>
      <w:r w:rsidR="00DC0A42">
        <w:rPr>
          <w:lang w:val="en-US"/>
        </w:rPr>
        <w:t>(</w:t>
      </w:r>
      <w:r>
        <w:rPr>
          <w:lang w:val="en-US"/>
        </w:rPr>
        <w:t>1.1 to 1.7</w:t>
      </w:r>
      <w:r w:rsidR="00DC0A42">
        <w:rPr>
          <w:lang w:val="en-US"/>
        </w:rPr>
        <w:t>)</w:t>
      </w:r>
      <w:r>
        <w:rPr>
          <w:lang w:val="en-US"/>
        </w:rPr>
        <w:t xml:space="preserve">. In their groups, students’ </w:t>
      </w:r>
      <w:r w:rsidR="00DC0A42">
        <w:rPr>
          <w:lang w:val="en-US"/>
        </w:rPr>
        <w:t>need firstly to</w:t>
      </w:r>
      <w:r>
        <w:rPr>
          <w:lang w:val="en-US"/>
        </w:rPr>
        <w:t xml:space="preserve"> </w:t>
      </w:r>
      <w:r w:rsidR="00CA3606">
        <w:rPr>
          <w:lang w:val="en-US"/>
        </w:rPr>
        <w:t>decide</w:t>
      </w:r>
      <w:r w:rsidR="00DC0A42">
        <w:rPr>
          <w:lang w:val="en-US"/>
        </w:rPr>
        <w:t xml:space="preserve"> which of the three summaries at the bottom of the </w:t>
      </w:r>
      <w:r w:rsidR="00DC0A42">
        <w:rPr>
          <w:lang w:val="en-US"/>
        </w:rPr>
        <w:lastRenderedPageBreak/>
        <w:t>Resource sheet best reflects the messages or ideas expressed by the delegate</w:t>
      </w:r>
      <w:r>
        <w:rPr>
          <w:lang w:val="en-US"/>
        </w:rPr>
        <w:t xml:space="preserve">. Then, </w:t>
      </w:r>
      <w:r w:rsidR="00CA3606">
        <w:rPr>
          <w:lang w:val="en-US"/>
        </w:rPr>
        <w:t>they</w:t>
      </w:r>
      <w:r>
        <w:rPr>
          <w:lang w:val="en-US"/>
        </w:rPr>
        <w:t xml:space="preserve"> </w:t>
      </w:r>
      <w:r w:rsidR="00CA3606">
        <w:rPr>
          <w:lang w:val="en-US"/>
        </w:rPr>
        <w:t>must</w:t>
      </w:r>
      <w:r>
        <w:rPr>
          <w:lang w:val="en-US"/>
        </w:rPr>
        <w:t xml:space="preserve"> </w:t>
      </w:r>
      <w:r w:rsidR="00CA3606">
        <w:rPr>
          <w:lang w:val="en-US"/>
        </w:rPr>
        <w:t>identify any criteria for peace that are mentioned or discussed in the quote</w:t>
      </w:r>
      <w:r>
        <w:rPr>
          <w:lang w:val="en-US"/>
        </w:rPr>
        <w:t xml:space="preserve">, ticking them off on their copy of Worksheet 1.1. You might </w:t>
      </w:r>
      <w:r w:rsidR="00CA3606">
        <w:rPr>
          <w:lang w:val="en-US"/>
        </w:rPr>
        <w:t>choose to allocate students a few minutes per delegate; alternatively</w:t>
      </w:r>
      <w:r>
        <w:rPr>
          <w:lang w:val="en-US"/>
        </w:rPr>
        <w:t xml:space="preserve">, groups might </w:t>
      </w:r>
      <w:r w:rsidR="00CA3606">
        <w:rPr>
          <w:lang w:val="en-US"/>
        </w:rPr>
        <w:t>simply</w:t>
      </w:r>
      <w:r>
        <w:rPr>
          <w:lang w:val="en-US"/>
        </w:rPr>
        <w:t xml:space="preserve"> work through the </w:t>
      </w:r>
      <w:r w:rsidR="00CA3606">
        <w:rPr>
          <w:lang w:val="en-US"/>
        </w:rPr>
        <w:t>delegates’ quotes</w:t>
      </w:r>
      <w:r>
        <w:rPr>
          <w:lang w:val="en-US"/>
        </w:rPr>
        <w:t xml:space="preserve"> in their own time.  </w:t>
      </w:r>
    </w:p>
    <w:p w14:paraId="64D28B3A" w14:textId="36D8CDDD" w:rsidR="00F167C6" w:rsidRDefault="00F167C6">
      <w:pPr>
        <w:rPr>
          <w:lang w:val="en-US"/>
        </w:rPr>
      </w:pPr>
      <w:r>
        <w:rPr>
          <w:lang w:val="en-US"/>
        </w:rPr>
        <w:t xml:space="preserve">Next, </w:t>
      </w:r>
      <w:r w:rsidR="00A80F9E">
        <w:rPr>
          <w:lang w:val="en-US"/>
        </w:rPr>
        <w:t xml:space="preserve">students </w:t>
      </w:r>
      <w:r w:rsidR="00CA3606">
        <w:rPr>
          <w:lang w:val="en-US"/>
        </w:rPr>
        <w:t>will</w:t>
      </w:r>
      <w:r w:rsidR="00A80F9E">
        <w:rPr>
          <w:lang w:val="en-US"/>
        </w:rPr>
        <w:t xml:space="preserve"> consider the context in which the</w:t>
      </w:r>
      <w:r w:rsidR="00CA3606">
        <w:rPr>
          <w:lang w:val="en-US"/>
        </w:rPr>
        <w:t>se</w:t>
      </w:r>
      <w:r w:rsidR="00A80F9E">
        <w:rPr>
          <w:lang w:val="en-US"/>
        </w:rPr>
        <w:t xml:space="preserve"> notions of peace </w:t>
      </w:r>
      <w:r w:rsidR="00CA3606">
        <w:rPr>
          <w:lang w:val="en-US"/>
        </w:rPr>
        <w:t>were conceived</w:t>
      </w:r>
      <w:r w:rsidR="00A80F9E">
        <w:rPr>
          <w:lang w:val="en-US"/>
        </w:rPr>
        <w:t xml:space="preserve">. Distribute the four context cards (from Resource sheet 1.8): each group will need one pack of cards. Ask students to speculate on the possible ways in which these contextual factors/events might have influenced the ideas expressed by the delegates at Lausanne. Slide 21 provides some starting points to help students verbalise their thoughts. </w:t>
      </w:r>
    </w:p>
    <w:p w14:paraId="0FFFC464" w14:textId="0C5D7CFF" w:rsidR="00B618E7" w:rsidRDefault="00B618E7">
      <w:pPr>
        <w:rPr>
          <w:lang w:val="en-US"/>
        </w:rPr>
      </w:pPr>
      <w:r>
        <w:rPr>
          <w:lang w:val="en-US"/>
        </w:rPr>
        <w:t xml:space="preserve">The next activity is designed to help students </w:t>
      </w:r>
      <w:r w:rsidR="005E7DDE">
        <w:rPr>
          <w:lang w:val="en-US"/>
        </w:rPr>
        <w:t xml:space="preserve">organise their </w:t>
      </w:r>
      <w:r w:rsidR="00CA3606">
        <w:rPr>
          <w:lang w:val="en-US"/>
        </w:rPr>
        <w:t>thinking into causal</w:t>
      </w:r>
      <w:r w:rsidR="005E7DDE">
        <w:rPr>
          <w:lang w:val="en-US"/>
        </w:rPr>
        <w:t xml:space="preserve"> ‘chain</w:t>
      </w:r>
      <w:r w:rsidR="00CA3606">
        <w:rPr>
          <w:lang w:val="en-US"/>
        </w:rPr>
        <w:t>s</w:t>
      </w:r>
      <w:r w:rsidR="005E7DDE">
        <w:rPr>
          <w:lang w:val="en-US"/>
        </w:rPr>
        <w:t xml:space="preserve"> of events’. Distribute copies of Worksheet 1.2 and, using the example on slide 24, encourage students to complete the two flow diagrams. Students need to select a particular contextual factor or event (probably</w:t>
      </w:r>
      <w:r w:rsidR="00CA3606">
        <w:rPr>
          <w:lang w:val="en-US"/>
        </w:rPr>
        <w:t xml:space="preserve"> summarising the information on one of</w:t>
      </w:r>
      <w:r w:rsidR="005E7DDE">
        <w:rPr>
          <w:lang w:val="en-US"/>
        </w:rPr>
        <w:t xml:space="preserve"> the four context cards), explaining how this factor/event might have impacted on a particular delegate’s notion(s) of ‘peace’ – and, in turn, on this delegate’s views on the Population Exchange. This activity is designed to be </w:t>
      </w:r>
      <w:proofErr w:type="gramStart"/>
      <w:r w:rsidR="005E7DDE">
        <w:rPr>
          <w:lang w:val="en-US"/>
        </w:rPr>
        <w:t>challenging:</w:t>
      </w:r>
      <w:proofErr w:type="gramEnd"/>
      <w:r w:rsidR="005E7DDE">
        <w:rPr>
          <w:lang w:val="en-US"/>
        </w:rPr>
        <w:t xml:space="preserve"> it is important to emphasise that we can only speculate on the</w:t>
      </w:r>
      <w:r w:rsidR="00CA3606">
        <w:rPr>
          <w:lang w:val="en-US"/>
        </w:rPr>
        <w:t>se</w:t>
      </w:r>
      <w:r w:rsidR="005E7DDE">
        <w:rPr>
          <w:lang w:val="en-US"/>
        </w:rPr>
        <w:t xml:space="preserve"> link</w:t>
      </w:r>
      <w:r w:rsidR="00CA3606">
        <w:rPr>
          <w:lang w:val="en-US"/>
        </w:rPr>
        <w:t>s</w:t>
      </w:r>
      <w:r w:rsidR="005E7DDE">
        <w:rPr>
          <w:lang w:val="en-US"/>
        </w:rPr>
        <w:t xml:space="preserve">.  </w:t>
      </w:r>
    </w:p>
    <w:p w14:paraId="11606485" w14:textId="7DB3EE74" w:rsidR="005E7DDE" w:rsidRDefault="00CA3606">
      <w:pPr>
        <w:rPr>
          <w:lang w:val="en-US"/>
        </w:rPr>
      </w:pPr>
      <w:r>
        <w:rPr>
          <w:lang w:val="en-US"/>
        </w:rPr>
        <w:t>Finally, share</w:t>
      </w:r>
      <w:r w:rsidR="005E7DDE">
        <w:rPr>
          <w:lang w:val="en-US"/>
        </w:rPr>
        <w:t xml:space="preserve"> the three statements on slides 27-29, and ask students to decide how far they agree with each</w:t>
      </w:r>
      <w:r>
        <w:rPr>
          <w:lang w:val="en-US"/>
        </w:rPr>
        <w:t xml:space="preserve"> one</w:t>
      </w:r>
      <w:r w:rsidR="005E7DDE">
        <w:rPr>
          <w:lang w:val="en-US"/>
        </w:rPr>
        <w:t xml:space="preserve">. Encourage them to justify their views with evidence/examples, </w:t>
      </w:r>
      <w:proofErr w:type="gramStart"/>
      <w:r w:rsidR="005E7DDE">
        <w:rPr>
          <w:lang w:val="en-US"/>
        </w:rPr>
        <w:t>referring back</w:t>
      </w:r>
      <w:proofErr w:type="gramEnd"/>
      <w:r w:rsidR="005E7DDE">
        <w:rPr>
          <w:lang w:val="en-US"/>
        </w:rPr>
        <w:t xml:space="preserve"> to </w:t>
      </w:r>
      <w:r>
        <w:rPr>
          <w:lang w:val="en-US"/>
        </w:rPr>
        <w:t>the ideas and information explored previously in the lesson</w:t>
      </w:r>
      <w:r w:rsidR="005E7DDE">
        <w:rPr>
          <w:lang w:val="en-US"/>
        </w:rPr>
        <w:t xml:space="preserve">. </w:t>
      </w:r>
    </w:p>
    <w:p w14:paraId="23F3383D" w14:textId="77777777" w:rsidR="0035224D" w:rsidRDefault="0035224D">
      <w:pPr>
        <w:rPr>
          <w:lang w:val="en-US"/>
        </w:rPr>
      </w:pPr>
    </w:p>
    <w:p w14:paraId="2341F6EA" w14:textId="77777777" w:rsidR="00CB0016" w:rsidRDefault="00CB0016">
      <w:pPr>
        <w:rPr>
          <w:lang w:val="en-US"/>
        </w:rPr>
      </w:pPr>
    </w:p>
    <w:p w14:paraId="46ED9C9B" w14:textId="10FBD74F" w:rsidR="0035224D" w:rsidRDefault="0035224D">
      <w:pPr>
        <w:rPr>
          <w:b/>
          <w:bCs/>
          <w:u w:val="single"/>
          <w:lang w:val="en-US"/>
        </w:rPr>
      </w:pPr>
      <w:r>
        <w:rPr>
          <w:b/>
          <w:bCs/>
          <w:u w:val="single"/>
          <w:lang w:val="en-US"/>
        </w:rPr>
        <w:t xml:space="preserve">Lesson 2: What can the testimonies of displaced peoples tell us about the Population Exchange? </w:t>
      </w:r>
    </w:p>
    <w:p w14:paraId="450194BC" w14:textId="77777777" w:rsidR="0035224D" w:rsidRDefault="0035224D">
      <w:pPr>
        <w:rPr>
          <w:b/>
          <w:bCs/>
          <w:u w:val="single"/>
          <w:lang w:val="en-US"/>
        </w:rPr>
      </w:pPr>
    </w:p>
    <w:p w14:paraId="531F60BE" w14:textId="77FA76BF" w:rsidR="0035224D" w:rsidRDefault="0035224D">
      <w:pPr>
        <w:rPr>
          <w:b/>
          <w:bCs/>
          <w:lang w:val="en-US"/>
        </w:rPr>
      </w:pPr>
      <w:r>
        <w:rPr>
          <w:b/>
          <w:bCs/>
          <w:lang w:val="en-US"/>
        </w:rPr>
        <w:t>Objectives</w:t>
      </w:r>
    </w:p>
    <w:p w14:paraId="2AFC7250" w14:textId="3CCF2D0F" w:rsidR="00293D77" w:rsidRPr="00D97DE6" w:rsidRDefault="00D97DE6">
      <w:pPr>
        <w:rPr>
          <w:lang w:val="en-US"/>
        </w:rPr>
      </w:pPr>
      <w:r>
        <w:rPr>
          <w:lang w:val="en-US"/>
        </w:rPr>
        <w:t xml:space="preserve">The purpose of this lesson is to address the Population Exchange from the point of view of the displaced peoples, </w:t>
      </w:r>
      <w:r w:rsidR="001C562C">
        <w:rPr>
          <w:lang w:val="en-US"/>
        </w:rPr>
        <w:t xml:space="preserve">focusing </w:t>
      </w:r>
      <w:proofErr w:type="gramStart"/>
      <w:r w:rsidR="001C562C">
        <w:rPr>
          <w:lang w:val="en-US"/>
        </w:rPr>
        <w:t>in particular on</w:t>
      </w:r>
      <w:proofErr w:type="gramEnd"/>
      <w:r w:rsidR="001C562C">
        <w:rPr>
          <w:lang w:val="en-US"/>
        </w:rPr>
        <w:t xml:space="preserve"> the </w:t>
      </w:r>
      <w:r w:rsidR="001C562C" w:rsidRPr="001C562C">
        <w:rPr>
          <w:i/>
          <w:iCs/>
          <w:lang w:val="en-US"/>
        </w:rPr>
        <w:t>impact</w:t>
      </w:r>
      <w:r w:rsidR="001C562C">
        <w:rPr>
          <w:lang w:val="en-US"/>
        </w:rPr>
        <w:t xml:space="preserve"> that this significant </w:t>
      </w:r>
      <w:r w:rsidR="0058334A">
        <w:rPr>
          <w:lang w:val="en-US"/>
        </w:rPr>
        <w:t>historical episode</w:t>
      </w:r>
      <w:r w:rsidR="001C562C">
        <w:rPr>
          <w:lang w:val="en-US"/>
        </w:rPr>
        <w:t xml:space="preserve"> had on ordinary people’s lives</w:t>
      </w:r>
      <w:r>
        <w:rPr>
          <w:lang w:val="en-US"/>
        </w:rPr>
        <w:t xml:space="preserve">. </w:t>
      </w:r>
      <w:r w:rsidR="001C562C">
        <w:rPr>
          <w:lang w:val="en-US"/>
        </w:rPr>
        <w:t xml:space="preserve">In the lesson, </w:t>
      </w:r>
      <w:proofErr w:type="gramStart"/>
      <w:r w:rsidR="000E698C">
        <w:rPr>
          <w:lang w:val="en-US"/>
        </w:rPr>
        <w:t>students</w:t>
      </w:r>
      <w:proofErr w:type="gramEnd"/>
      <w:r>
        <w:rPr>
          <w:lang w:val="en-US"/>
        </w:rPr>
        <w:t xml:space="preserve"> study five testimonies</w:t>
      </w:r>
      <w:r w:rsidR="000E698C">
        <w:rPr>
          <w:lang w:val="en-US"/>
        </w:rPr>
        <w:t xml:space="preserve"> that were written/recorded by ‘exchangees’</w:t>
      </w:r>
      <w:r>
        <w:rPr>
          <w:lang w:val="en-US"/>
        </w:rPr>
        <w:t xml:space="preserve">, </w:t>
      </w:r>
      <w:r w:rsidR="001C562C">
        <w:rPr>
          <w:lang w:val="en-US"/>
        </w:rPr>
        <w:t>using them to make</w:t>
      </w:r>
      <w:r w:rsidR="000E698C">
        <w:rPr>
          <w:lang w:val="en-US"/>
        </w:rPr>
        <w:t xml:space="preserve"> </w:t>
      </w:r>
      <w:r>
        <w:rPr>
          <w:lang w:val="en-US"/>
        </w:rPr>
        <w:t xml:space="preserve">inferences about the </w:t>
      </w:r>
      <w:r w:rsidR="001C562C">
        <w:rPr>
          <w:lang w:val="en-US"/>
        </w:rPr>
        <w:t xml:space="preserve">numerous </w:t>
      </w:r>
      <w:r>
        <w:rPr>
          <w:lang w:val="en-US"/>
        </w:rPr>
        <w:t>challenges faced</w:t>
      </w:r>
      <w:r w:rsidR="000E698C">
        <w:rPr>
          <w:lang w:val="en-US"/>
        </w:rPr>
        <w:t xml:space="preserve"> by displaced peoples</w:t>
      </w:r>
      <w:r>
        <w:rPr>
          <w:lang w:val="en-US"/>
        </w:rPr>
        <w:t>. Students work collaboratively to create a</w:t>
      </w:r>
      <w:r w:rsidR="000E698C">
        <w:rPr>
          <w:lang w:val="en-US"/>
        </w:rPr>
        <w:t xml:space="preserve"> physical timeline or</w:t>
      </w:r>
      <w:r>
        <w:rPr>
          <w:lang w:val="en-US"/>
        </w:rPr>
        <w:t xml:space="preserve"> ‘Gallery Walk’</w:t>
      </w:r>
      <w:r w:rsidR="000E698C">
        <w:rPr>
          <w:lang w:val="en-US"/>
        </w:rPr>
        <w:t>, determining the point at which each testimony is likely to have been written/recorded (and, perhaps, the extent to which the authors might have been influenced by either positive or negative relations between Greece and Turkey</w:t>
      </w:r>
      <w:r w:rsidR="001C562C">
        <w:rPr>
          <w:lang w:val="en-US"/>
        </w:rPr>
        <w:t xml:space="preserve"> at the time of writing</w:t>
      </w:r>
      <w:r w:rsidR="000E698C">
        <w:rPr>
          <w:lang w:val="en-US"/>
        </w:rPr>
        <w:t xml:space="preserve">). </w:t>
      </w:r>
      <w:r w:rsidR="001C562C">
        <w:rPr>
          <w:lang w:val="en-US"/>
        </w:rPr>
        <w:t xml:space="preserve">Ultimately, the lesson gives students the opportunity to chart the changing nature of displaced peoples’ emotional responses to the Exchange – hopefully also underlining the impact that time and context can have on </w:t>
      </w:r>
      <w:r>
        <w:rPr>
          <w:lang w:val="en-US"/>
        </w:rPr>
        <w:t>ways in which we</w:t>
      </w:r>
      <w:r w:rsidR="001C562C">
        <w:rPr>
          <w:lang w:val="en-US"/>
        </w:rPr>
        <w:t xml:space="preserve"> construct memories of key moments in our lives. </w:t>
      </w:r>
    </w:p>
    <w:p w14:paraId="23B32D73" w14:textId="77777777" w:rsidR="00293D77" w:rsidRDefault="00293D77">
      <w:pPr>
        <w:rPr>
          <w:b/>
          <w:bCs/>
          <w:lang w:val="en-US"/>
        </w:rPr>
      </w:pPr>
    </w:p>
    <w:p w14:paraId="4107BED3" w14:textId="6EC76EBA" w:rsidR="0035224D" w:rsidRDefault="0035224D">
      <w:pPr>
        <w:rPr>
          <w:b/>
          <w:bCs/>
          <w:lang w:val="en-US"/>
        </w:rPr>
      </w:pPr>
      <w:r>
        <w:rPr>
          <w:b/>
          <w:bCs/>
          <w:lang w:val="en-US"/>
        </w:rPr>
        <w:t>Resources</w:t>
      </w:r>
    </w:p>
    <w:p w14:paraId="50AFB848" w14:textId="65AF9743" w:rsidR="0035224D" w:rsidRPr="00293D77" w:rsidRDefault="00293D77">
      <w:pPr>
        <w:rPr>
          <w:lang w:val="en-US"/>
        </w:rPr>
      </w:pPr>
      <w:r>
        <w:rPr>
          <w:lang w:val="en-US"/>
        </w:rPr>
        <w:t xml:space="preserve">For this lesson there is one Worksheet, which all students will need </w:t>
      </w:r>
      <w:r w:rsidR="001C562C">
        <w:rPr>
          <w:lang w:val="en-US"/>
        </w:rPr>
        <w:t xml:space="preserve">a </w:t>
      </w:r>
      <w:r>
        <w:rPr>
          <w:lang w:val="en-US"/>
        </w:rPr>
        <w:t>copy of. There are 1</w:t>
      </w:r>
      <w:r w:rsidR="00A5479E">
        <w:rPr>
          <w:lang w:val="en-US"/>
        </w:rPr>
        <w:t>3</w:t>
      </w:r>
      <w:r>
        <w:rPr>
          <w:lang w:val="en-US"/>
        </w:rPr>
        <w:t xml:space="preserve"> resource sheets. The first five contain extracts from the testimonies of displaced </w:t>
      </w:r>
      <w:proofErr w:type="gramStart"/>
      <w:r>
        <w:rPr>
          <w:lang w:val="en-US"/>
        </w:rPr>
        <w:t>peoples, and</w:t>
      </w:r>
      <w:proofErr w:type="gramEnd"/>
      <w:r>
        <w:rPr>
          <w:lang w:val="en-US"/>
        </w:rPr>
        <w:t xml:space="preserve"> will be studied by small groups of students: therefore, printing them on A3 paper might be useful. The remaining resource sheets will be used to create</w:t>
      </w:r>
      <w:r w:rsidR="001C562C">
        <w:rPr>
          <w:lang w:val="en-US"/>
        </w:rPr>
        <w:t xml:space="preserve"> a</w:t>
      </w:r>
      <w:r>
        <w:rPr>
          <w:lang w:val="en-US"/>
        </w:rPr>
        <w:t xml:space="preserve"> timeline display in your classroom. The amount of space you </w:t>
      </w:r>
      <w:proofErr w:type="gramStart"/>
      <w:r>
        <w:rPr>
          <w:lang w:val="en-US"/>
        </w:rPr>
        <w:lastRenderedPageBreak/>
        <w:t>have to</w:t>
      </w:r>
      <w:proofErr w:type="gramEnd"/>
      <w:r>
        <w:rPr>
          <w:lang w:val="en-US"/>
        </w:rPr>
        <w:t xml:space="preserve"> create your display will dictate the paper size you use to print Resource sheets 2.7 to 2.1</w:t>
      </w:r>
      <w:r w:rsidR="00B04DD2">
        <w:rPr>
          <w:lang w:val="en-US"/>
        </w:rPr>
        <w:t>3</w:t>
      </w:r>
      <w:r>
        <w:rPr>
          <w:lang w:val="en-US"/>
        </w:rPr>
        <w:t xml:space="preserve">, although larger sheets would be better. </w:t>
      </w:r>
    </w:p>
    <w:p w14:paraId="6D942992" w14:textId="77777777" w:rsidR="00293D77" w:rsidRDefault="00293D77">
      <w:pPr>
        <w:rPr>
          <w:b/>
          <w:bCs/>
          <w:lang w:val="en-US"/>
        </w:rPr>
      </w:pPr>
    </w:p>
    <w:p w14:paraId="54545A14" w14:textId="4E7B1F3F" w:rsidR="0035224D" w:rsidRDefault="0035224D">
      <w:pPr>
        <w:rPr>
          <w:b/>
          <w:bCs/>
          <w:lang w:val="en-US"/>
        </w:rPr>
      </w:pPr>
      <w:r>
        <w:rPr>
          <w:b/>
          <w:bCs/>
          <w:lang w:val="en-US"/>
        </w:rPr>
        <w:t>Activities</w:t>
      </w:r>
    </w:p>
    <w:p w14:paraId="1A38EEAB" w14:textId="72232C10" w:rsidR="0035224D" w:rsidRDefault="00293D77">
      <w:pPr>
        <w:rPr>
          <w:lang w:val="en-US"/>
        </w:rPr>
      </w:pPr>
      <w:r>
        <w:rPr>
          <w:lang w:val="en-US"/>
        </w:rPr>
        <w:t xml:space="preserve">Start </w:t>
      </w:r>
      <w:r w:rsidR="0058334A">
        <w:rPr>
          <w:lang w:val="en-US"/>
        </w:rPr>
        <w:t>with</w:t>
      </w:r>
      <w:r w:rsidR="00CB0016">
        <w:rPr>
          <w:lang w:val="en-US"/>
        </w:rPr>
        <w:t xml:space="preserve"> the Venn diagram activity on slide 4</w:t>
      </w:r>
      <w:r w:rsidR="00912539">
        <w:rPr>
          <w:lang w:val="en-US"/>
        </w:rPr>
        <w:t>, asking s</w:t>
      </w:r>
      <w:r w:rsidR="00CB0016">
        <w:rPr>
          <w:lang w:val="en-US"/>
        </w:rPr>
        <w:t xml:space="preserve">tudents need to decide where they would ‘place’ </w:t>
      </w:r>
      <w:r w:rsidR="00912539">
        <w:rPr>
          <w:lang w:val="en-US"/>
        </w:rPr>
        <w:t>each of</w:t>
      </w:r>
      <w:r w:rsidR="00CB0016">
        <w:rPr>
          <w:lang w:val="en-US"/>
        </w:rPr>
        <w:t xml:space="preserve"> the boxes at the bottom of the slide</w:t>
      </w:r>
      <w:r w:rsidR="00912539">
        <w:rPr>
          <w:lang w:val="en-US"/>
        </w:rPr>
        <w:t>.</w:t>
      </w:r>
      <w:r w:rsidR="00CB0016">
        <w:rPr>
          <w:lang w:val="en-US"/>
        </w:rPr>
        <w:t xml:space="preserve"> Many of the statements would probably be best placed in the overlapping section of the Venn diagram, reflecting the fact that the ‘accuracy’ or ‘reliability’ of all sources may be </w:t>
      </w:r>
      <w:r w:rsidR="00912539">
        <w:rPr>
          <w:lang w:val="en-US"/>
        </w:rPr>
        <w:t>impacted</w:t>
      </w:r>
      <w:r w:rsidR="00CB0016">
        <w:rPr>
          <w:lang w:val="en-US"/>
        </w:rPr>
        <w:t xml:space="preserve"> in some way by their authorship or the circumstances of their creation. </w:t>
      </w:r>
    </w:p>
    <w:p w14:paraId="5F3EFAC1" w14:textId="1C3A6A70" w:rsidR="00CB0016" w:rsidRDefault="00912539">
      <w:pPr>
        <w:rPr>
          <w:lang w:val="en-US"/>
        </w:rPr>
      </w:pPr>
      <w:r>
        <w:rPr>
          <w:lang w:val="en-US"/>
        </w:rPr>
        <w:t>D</w:t>
      </w:r>
      <w:r w:rsidR="00CB0016">
        <w:rPr>
          <w:lang w:val="en-US"/>
        </w:rPr>
        <w:t xml:space="preserve">istribute copies of Worksheet 2.1 to all students. Organise students into groups of 3 or </w:t>
      </w:r>
      <w:proofErr w:type="gramStart"/>
      <w:r w:rsidR="00CB0016">
        <w:rPr>
          <w:lang w:val="en-US"/>
        </w:rPr>
        <w:t>4, and</w:t>
      </w:r>
      <w:proofErr w:type="gramEnd"/>
      <w:r w:rsidR="00CB0016">
        <w:rPr>
          <w:lang w:val="en-US"/>
        </w:rPr>
        <w:t xml:space="preserve"> give each group a set of Resource sheets 2.1 to 2.5. These sheets contain extracts from </w:t>
      </w:r>
      <w:r>
        <w:rPr>
          <w:lang w:val="en-US"/>
        </w:rPr>
        <w:t>the</w:t>
      </w:r>
      <w:r w:rsidR="00CB0016">
        <w:rPr>
          <w:lang w:val="en-US"/>
        </w:rPr>
        <w:t xml:space="preserve"> testimonies of displaced peoples</w:t>
      </w:r>
      <w:r>
        <w:rPr>
          <w:lang w:val="en-US"/>
        </w:rPr>
        <w:t xml:space="preserve">: </w:t>
      </w:r>
      <w:r w:rsidR="00CB0016">
        <w:rPr>
          <w:lang w:val="en-US"/>
        </w:rPr>
        <w:t>students</w:t>
      </w:r>
      <w:r>
        <w:rPr>
          <w:lang w:val="en-US"/>
        </w:rPr>
        <w:t xml:space="preserve"> must</w:t>
      </w:r>
      <w:r w:rsidR="00CB0016">
        <w:rPr>
          <w:lang w:val="en-US"/>
        </w:rPr>
        <w:t xml:space="preserve"> study each </w:t>
      </w:r>
      <w:r>
        <w:rPr>
          <w:lang w:val="en-US"/>
        </w:rPr>
        <w:t>one</w:t>
      </w:r>
      <w:r w:rsidR="00CB0016">
        <w:rPr>
          <w:lang w:val="en-US"/>
        </w:rPr>
        <w:t xml:space="preserve"> in turn, complet</w:t>
      </w:r>
      <w:r>
        <w:rPr>
          <w:lang w:val="en-US"/>
        </w:rPr>
        <w:t>ing</w:t>
      </w:r>
      <w:r w:rsidR="00CB0016">
        <w:rPr>
          <w:lang w:val="en-US"/>
        </w:rPr>
        <w:t xml:space="preserve"> Worksheet 2.1</w:t>
      </w:r>
      <w:r>
        <w:rPr>
          <w:lang w:val="en-US"/>
        </w:rPr>
        <w:t xml:space="preserve"> as they work through the testimonies</w:t>
      </w:r>
      <w:r w:rsidR="00CB0016">
        <w:rPr>
          <w:lang w:val="en-US"/>
        </w:rPr>
        <w:t xml:space="preserve">. You might </w:t>
      </w:r>
      <w:r>
        <w:rPr>
          <w:lang w:val="en-US"/>
        </w:rPr>
        <w:t>allocate five to ten minutes for students to study</w:t>
      </w:r>
      <w:r w:rsidR="00CB0016">
        <w:rPr>
          <w:lang w:val="en-US"/>
        </w:rPr>
        <w:t xml:space="preserve"> each testimony; alternatively, you could </w:t>
      </w:r>
      <w:r>
        <w:rPr>
          <w:lang w:val="en-US"/>
        </w:rPr>
        <w:t>‘rotate’ the testimonies between groups</w:t>
      </w:r>
      <w:r w:rsidR="00CB0016">
        <w:rPr>
          <w:lang w:val="en-US"/>
        </w:rPr>
        <w:t xml:space="preserve">, </w:t>
      </w:r>
      <w:r>
        <w:rPr>
          <w:lang w:val="en-US"/>
        </w:rPr>
        <w:t>moving the</w:t>
      </w:r>
      <w:r w:rsidR="00CB0016">
        <w:rPr>
          <w:lang w:val="en-US"/>
        </w:rPr>
        <w:t xml:space="preserve"> Resource sheets from one table to the next. </w:t>
      </w:r>
    </w:p>
    <w:p w14:paraId="3DD2E3E6" w14:textId="46542AF3" w:rsidR="00CB0016" w:rsidRDefault="00CB0016">
      <w:pPr>
        <w:rPr>
          <w:lang w:val="en-US"/>
        </w:rPr>
      </w:pPr>
      <w:r>
        <w:rPr>
          <w:lang w:val="en-US"/>
        </w:rPr>
        <w:t xml:space="preserve">Now, </w:t>
      </w:r>
      <w:r w:rsidR="00912539">
        <w:rPr>
          <w:lang w:val="en-US"/>
        </w:rPr>
        <w:t>encourage</w:t>
      </w:r>
      <w:r>
        <w:rPr>
          <w:lang w:val="en-US"/>
        </w:rPr>
        <w:t xml:space="preserve"> students to think more deeply about the</w:t>
      </w:r>
      <w:r w:rsidR="00912539">
        <w:rPr>
          <w:lang w:val="en-US"/>
        </w:rPr>
        <w:t xml:space="preserve"> changing ways in which</w:t>
      </w:r>
      <w:r>
        <w:rPr>
          <w:lang w:val="en-US"/>
        </w:rPr>
        <w:t xml:space="preserve"> </w:t>
      </w:r>
      <w:r w:rsidR="00912539">
        <w:rPr>
          <w:lang w:val="en-US"/>
        </w:rPr>
        <w:t xml:space="preserve">the </w:t>
      </w:r>
      <w:r>
        <w:rPr>
          <w:lang w:val="en-US"/>
        </w:rPr>
        <w:t>Population Exchange was remembere</w:t>
      </w:r>
      <w:r w:rsidR="00912539">
        <w:rPr>
          <w:lang w:val="en-US"/>
        </w:rPr>
        <w:t>d.</w:t>
      </w:r>
      <w:r>
        <w:rPr>
          <w:lang w:val="en-US"/>
        </w:rPr>
        <w:t xml:space="preserve"> </w:t>
      </w:r>
      <w:r w:rsidR="00912539">
        <w:rPr>
          <w:lang w:val="en-US"/>
        </w:rPr>
        <w:t xml:space="preserve">This ‘Gallery Walk’ activity is best completed as a class, though it is important to encourage as many students to participate as possible. First, </w:t>
      </w:r>
      <w:r w:rsidR="000D6514">
        <w:rPr>
          <w:lang w:val="en-US"/>
        </w:rPr>
        <w:t xml:space="preserve">ensure </w:t>
      </w:r>
      <w:r w:rsidR="00912539">
        <w:rPr>
          <w:lang w:val="en-US"/>
        </w:rPr>
        <w:t xml:space="preserve">that </w:t>
      </w:r>
      <w:r w:rsidR="000D6514">
        <w:rPr>
          <w:lang w:val="en-US"/>
        </w:rPr>
        <w:t xml:space="preserve">the date cards are pinned up at regular intervals on a blank wall. Then, </w:t>
      </w:r>
      <w:r w:rsidR="00912539">
        <w:rPr>
          <w:lang w:val="en-US"/>
        </w:rPr>
        <w:t>c</w:t>
      </w:r>
      <w:r w:rsidR="000D6514">
        <w:rPr>
          <w:lang w:val="en-US"/>
        </w:rPr>
        <w:t>halleng</w:t>
      </w:r>
      <w:r w:rsidR="00912539">
        <w:rPr>
          <w:lang w:val="en-US"/>
        </w:rPr>
        <w:t xml:space="preserve">e students </w:t>
      </w:r>
      <w:r w:rsidR="000D6514">
        <w:rPr>
          <w:lang w:val="en-US"/>
        </w:rPr>
        <w:t>to pin up the timeline event cards (Resource sheet 2.</w:t>
      </w:r>
      <w:r w:rsidR="00B04DD2">
        <w:rPr>
          <w:lang w:val="en-US"/>
        </w:rPr>
        <w:t>8</w:t>
      </w:r>
      <w:r w:rsidR="000D6514">
        <w:rPr>
          <w:lang w:val="en-US"/>
        </w:rPr>
        <w:t xml:space="preserve"> to Resource sheet 2.1</w:t>
      </w:r>
      <w:r w:rsidR="00B04DD2">
        <w:rPr>
          <w:lang w:val="en-US"/>
        </w:rPr>
        <w:t>3</w:t>
      </w:r>
      <w:r w:rsidR="000D6514">
        <w:rPr>
          <w:lang w:val="en-US"/>
        </w:rPr>
        <w:t>) in the right place on the timeline. Students are likely to be more familiar with some of these events than others</w:t>
      </w:r>
      <w:r w:rsidR="00912539">
        <w:rPr>
          <w:lang w:val="en-US"/>
        </w:rPr>
        <w:t xml:space="preserve">, so make sure the cards are in the right place before moving on. </w:t>
      </w:r>
    </w:p>
    <w:p w14:paraId="53F4CEC2" w14:textId="77777777" w:rsidR="00912539" w:rsidRDefault="00912539">
      <w:pPr>
        <w:rPr>
          <w:lang w:val="en-US"/>
        </w:rPr>
      </w:pPr>
      <w:r>
        <w:rPr>
          <w:lang w:val="en-US"/>
        </w:rPr>
        <w:t>Now</w:t>
      </w:r>
      <w:r w:rsidR="000D6514">
        <w:rPr>
          <w:lang w:val="en-US"/>
        </w:rPr>
        <w:t xml:space="preserve">, </w:t>
      </w:r>
      <w:r>
        <w:rPr>
          <w:lang w:val="en-US"/>
        </w:rPr>
        <w:t>ask</w:t>
      </w:r>
      <w:r w:rsidR="000D6514">
        <w:rPr>
          <w:lang w:val="en-US"/>
        </w:rPr>
        <w:t xml:space="preserve"> students to </w:t>
      </w:r>
      <w:r>
        <w:rPr>
          <w:lang w:val="en-US"/>
        </w:rPr>
        <w:t>decide</w:t>
      </w:r>
      <w:r w:rsidR="000D6514">
        <w:rPr>
          <w:lang w:val="en-US"/>
        </w:rPr>
        <w:t xml:space="preserve"> where the five testimonies might ‘fit’ on the timeline. Might the</w:t>
      </w:r>
      <w:r>
        <w:rPr>
          <w:lang w:val="en-US"/>
        </w:rPr>
        <w:t>y</w:t>
      </w:r>
      <w:r w:rsidR="000D6514">
        <w:rPr>
          <w:lang w:val="en-US"/>
        </w:rPr>
        <w:t xml:space="preserve"> have been written during period</w:t>
      </w:r>
      <w:r>
        <w:rPr>
          <w:lang w:val="en-US"/>
        </w:rPr>
        <w:t xml:space="preserve">s </w:t>
      </w:r>
      <w:r w:rsidR="000D6514">
        <w:rPr>
          <w:lang w:val="en-US"/>
        </w:rPr>
        <w:t xml:space="preserve">of positive relations between Greece and Turkey, or negative/deteriorating relations? Does the content or language used give us any clues about how much time had elapsed since the Exchange? </w:t>
      </w:r>
      <w:r>
        <w:rPr>
          <w:lang w:val="en-US"/>
        </w:rPr>
        <w:t>O</w:t>
      </w:r>
      <w:r w:rsidR="000D6514">
        <w:rPr>
          <w:lang w:val="en-US"/>
        </w:rPr>
        <w:t xml:space="preserve">nce students have had time to speculate </w:t>
      </w:r>
      <w:r>
        <w:rPr>
          <w:lang w:val="en-US"/>
        </w:rPr>
        <w:t>and offer their suggestions</w:t>
      </w:r>
      <w:r w:rsidR="000D6514">
        <w:rPr>
          <w:lang w:val="en-US"/>
        </w:rPr>
        <w:t xml:space="preserve">, ensure that the testimonies are pinned up in the correct order. </w:t>
      </w:r>
    </w:p>
    <w:p w14:paraId="07CCF42C" w14:textId="7C1D0C23" w:rsidR="000D6514" w:rsidRDefault="000D6514">
      <w:pPr>
        <w:rPr>
          <w:lang w:val="en-US"/>
        </w:rPr>
      </w:pPr>
      <w:r>
        <w:rPr>
          <w:lang w:val="en-US"/>
        </w:rPr>
        <w:t xml:space="preserve">Now, encourage students to reflect on the timeline they have just created, using the questions on slide 26. </w:t>
      </w:r>
      <w:r w:rsidR="00912539">
        <w:rPr>
          <w:lang w:val="en-US"/>
        </w:rPr>
        <w:t>If space permits, students</w:t>
      </w:r>
      <w:r>
        <w:rPr>
          <w:lang w:val="en-US"/>
        </w:rPr>
        <w:t xml:space="preserve"> might </w:t>
      </w:r>
      <w:r w:rsidR="00912539">
        <w:rPr>
          <w:lang w:val="en-US"/>
        </w:rPr>
        <w:t xml:space="preserve">leave their seats and walk (in their pairs) </w:t>
      </w:r>
      <w:r>
        <w:rPr>
          <w:lang w:val="en-US"/>
        </w:rPr>
        <w:t xml:space="preserve">along the timeline, </w:t>
      </w:r>
      <w:r w:rsidR="00912539">
        <w:rPr>
          <w:lang w:val="en-US"/>
        </w:rPr>
        <w:t xml:space="preserve">studying the testimonies in the context of the timeline and </w:t>
      </w:r>
      <w:r>
        <w:rPr>
          <w:lang w:val="en-US"/>
        </w:rPr>
        <w:t xml:space="preserve">discussing their </w:t>
      </w:r>
      <w:r w:rsidR="00912539">
        <w:rPr>
          <w:lang w:val="en-US"/>
        </w:rPr>
        <w:t>ideas as they go</w:t>
      </w:r>
      <w:r>
        <w:rPr>
          <w:lang w:val="en-US"/>
        </w:rPr>
        <w:t xml:space="preserve">. </w:t>
      </w:r>
    </w:p>
    <w:p w14:paraId="573F8B9E" w14:textId="373B2841" w:rsidR="000D6514" w:rsidRPr="00293D77" w:rsidRDefault="000D6514">
      <w:pPr>
        <w:rPr>
          <w:lang w:val="en-US"/>
        </w:rPr>
      </w:pPr>
      <w:r>
        <w:rPr>
          <w:lang w:val="en-US"/>
        </w:rPr>
        <w:t xml:space="preserve">Finally, </w:t>
      </w:r>
      <w:r w:rsidR="00912539">
        <w:rPr>
          <w:lang w:val="en-US"/>
        </w:rPr>
        <w:t>give students some time to complete</w:t>
      </w:r>
      <w:r>
        <w:rPr>
          <w:lang w:val="en-US"/>
        </w:rPr>
        <w:t xml:space="preserve"> one of the creative tasks on slide 27</w:t>
      </w:r>
      <w:r w:rsidR="00912539">
        <w:rPr>
          <w:lang w:val="en-US"/>
        </w:rPr>
        <w:t xml:space="preserve">. This will allow them to </w:t>
      </w:r>
      <w:r>
        <w:rPr>
          <w:lang w:val="en-US"/>
        </w:rPr>
        <w:t xml:space="preserve">reflect on the </w:t>
      </w:r>
      <w:r w:rsidR="00912539">
        <w:rPr>
          <w:lang w:val="en-US"/>
        </w:rPr>
        <w:t xml:space="preserve">thoughts and emotions </w:t>
      </w:r>
      <w:r>
        <w:rPr>
          <w:lang w:val="en-US"/>
        </w:rPr>
        <w:t>expressed in the testimonies</w:t>
      </w:r>
      <w:r w:rsidR="00912539">
        <w:rPr>
          <w:lang w:val="en-US"/>
        </w:rPr>
        <w:t xml:space="preserve">, and on the </w:t>
      </w:r>
      <w:r w:rsidR="00DA03D5">
        <w:rPr>
          <w:lang w:val="en-US"/>
        </w:rPr>
        <w:t xml:space="preserve">impact that the Population Exchange had on the lives of those who were displaced. </w:t>
      </w:r>
    </w:p>
    <w:p w14:paraId="7E47E6B2" w14:textId="77777777" w:rsidR="00F167C6" w:rsidRDefault="00F167C6">
      <w:pPr>
        <w:rPr>
          <w:lang w:val="en-US"/>
        </w:rPr>
      </w:pPr>
    </w:p>
    <w:p w14:paraId="3C55B3E3" w14:textId="77777777" w:rsidR="00CB0016" w:rsidRDefault="00CB0016">
      <w:pPr>
        <w:rPr>
          <w:lang w:val="en-US"/>
        </w:rPr>
      </w:pPr>
    </w:p>
    <w:p w14:paraId="79A1DF2F" w14:textId="070CA6E1" w:rsidR="0035224D" w:rsidRDefault="0035224D" w:rsidP="0035224D">
      <w:pPr>
        <w:rPr>
          <w:b/>
          <w:bCs/>
          <w:u w:val="single"/>
          <w:lang w:val="en-US"/>
        </w:rPr>
      </w:pPr>
      <w:r>
        <w:rPr>
          <w:b/>
          <w:bCs/>
          <w:u w:val="single"/>
          <w:lang w:val="en-US"/>
        </w:rPr>
        <w:t xml:space="preserve">Lesson </w:t>
      </w:r>
      <w:r>
        <w:rPr>
          <w:b/>
          <w:bCs/>
          <w:u w:val="single"/>
          <w:lang w:val="en-US"/>
        </w:rPr>
        <w:t>3</w:t>
      </w:r>
      <w:r>
        <w:rPr>
          <w:b/>
          <w:bCs/>
          <w:u w:val="single"/>
          <w:lang w:val="en-US"/>
        </w:rPr>
        <w:t xml:space="preserve">: </w:t>
      </w:r>
      <w:r>
        <w:rPr>
          <w:b/>
          <w:bCs/>
          <w:u w:val="single"/>
          <w:lang w:val="en-US"/>
        </w:rPr>
        <w:t>How valuable are the objects owned by displaced peoples as historical sources</w:t>
      </w:r>
      <w:r>
        <w:rPr>
          <w:b/>
          <w:bCs/>
          <w:u w:val="single"/>
          <w:lang w:val="en-US"/>
        </w:rPr>
        <w:t xml:space="preserve">? </w:t>
      </w:r>
    </w:p>
    <w:p w14:paraId="51FC1252" w14:textId="77777777" w:rsidR="0035224D" w:rsidRDefault="0035224D" w:rsidP="0035224D">
      <w:pPr>
        <w:rPr>
          <w:b/>
          <w:bCs/>
          <w:u w:val="single"/>
          <w:lang w:val="en-US"/>
        </w:rPr>
      </w:pPr>
    </w:p>
    <w:p w14:paraId="4E57C48E" w14:textId="77777777" w:rsidR="0035224D" w:rsidRDefault="0035224D" w:rsidP="0035224D">
      <w:pPr>
        <w:rPr>
          <w:b/>
          <w:bCs/>
          <w:lang w:val="en-US"/>
        </w:rPr>
      </w:pPr>
      <w:r>
        <w:rPr>
          <w:b/>
          <w:bCs/>
          <w:lang w:val="en-US"/>
        </w:rPr>
        <w:t>Objectives</w:t>
      </w:r>
    </w:p>
    <w:p w14:paraId="181C6397" w14:textId="38602F2A" w:rsidR="0035224D" w:rsidRPr="008C3E5B" w:rsidRDefault="008C3E5B" w:rsidP="0035224D">
      <w:pPr>
        <w:rPr>
          <w:lang w:val="en-US"/>
        </w:rPr>
      </w:pPr>
      <w:r>
        <w:rPr>
          <w:lang w:val="en-US"/>
        </w:rPr>
        <w:t xml:space="preserve">In this lesson, students consider </w:t>
      </w:r>
      <w:r w:rsidR="007533E0">
        <w:rPr>
          <w:lang w:val="en-US"/>
        </w:rPr>
        <w:t xml:space="preserve">the role that physical objects can play in furthering our understanding of the Population Exchange. </w:t>
      </w:r>
      <w:r w:rsidR="0028778F">
        <w:rPr>
          <w:lang w:val="en-US"/>
        </w:rPr>
        <w:t>Students study five ‘real’ objects</w:t>
      </w:r>
      <w:r w:rsidR="007533E0">
        <w:rPr>
          <w:lang w:val="en-US"/>
        </w:rPr>
        <w:t xml:space="preserve"> that</w:t>
      </w:r>
      <w:r w:rsidR="0028778F">
        <w:rPr>
          <w:lang w:val="en-US"/>
        </w:rPr>
        <w:t xml:space="preserve"> </w:t>
      </w:r>
      <w:r w:rsidR="007533E0">
        <w:rPr>
          <w:lang w:val="en-US"/>
        </w:rPr>
        <w:t xml:space="preserve">exchangees chose </w:t>
      </w:r>
      <w:r w:rsidR="007533E0">
        <w:rPr>
          <w:lang w:val="en-US"/>
        </w:rPr>
        <w:lastRenderedPageBreak/>
        <w:t>to take with them on their journeys</w:t>
      </w:r>
      <w:r w:rsidR="0028778F">
        <w:rPr>
          <w:lang w:val="en-US"/>
        </w:rPr>
        <w:t xml:space="preserve">, </w:t>
      </w:r>
      <w:r w:rsidR="007533E0">
        <w:rPr>
          <w:lang w:val="en-US"/>
        </w:rPr>
        <w:t>considering</w:t>
      </w:r>
      <w:r w:rsidR="0028778F">
        <w:rPr>
          <w:lang w:val="en-US"/>
        </w:rPr>
        <w:t xml:space="preserve"> </w:t>
      </w:r>
      <w:r w:rsidR="007533E0">
        <w:rPr>
          <w:lang w:val="en-US"/>
        </w:rPr>
        <w:t xml:space="preserve">the practical and sentimental reasons that might have informed exchangees’ decisions on what they took and what </w:t>
      </w:r>
      <w:proofErr w:type="gramStart"/>
      <w:r w:rsidR="007533E0">
        <w:rPr>
          <w:lang w:val="en-US"/>
        </w:rPr>
        <w:t>they</w:t>
      </w:r>
      <w:proofErr w:type="gramEnd"/>
      <w:r w:rsidR="007533E0">
        <w:rPr>
          <w:lang w:val="en-US"/>
        </w:rPr>
        <w:t xml:space="preserve"> left behind.</w:t>
      </w:r>
      <w:r w:rsidR="0028778F">
        <w:rPr>
          <w:lang w:val="en-US"/>
        </w:rPr>
        <w:t xml:space="preserve"> Students </w:t>
      </w:r>
      <w:r w:rsidR="007533E0">
        <w:rPr>
          <w:lang w:val="en-US"/>
        </w:rPr>
        <w:t>analyse</w:t>
      </w:r>
      <w:r w:rsidR="0028778F">
        <w:rPr>
          <w:lang w:val="en-US"/>
        </w:rPr>
        <w:t xml:space="preserve"> the value of objects as historical sources, as they consider the ways in which th</w:t>
      </w:r>
      <w:r w:rsidR="007533E0">
        <w:rPr>
          <w:lang w:val="en-US"/>
        </w:rPr>
        <w:t xml:space="preserve">e </w:t>
      </w:r>
      <w:r w:rsidR="0028778F">
        <w:rPr>
          <w:lang w:val="en-US"/>
        </w:rPr>
        <w:t xml:space="preserve">objects </w:t>
      </w:r>
      <w:r w:rsidR="00FB4DB2">
        <w:rPr>
          <w:lang w:val="en-US"/>
        </w:rPr>
        <w:t xml:space="preserve">help </w:t>
      </w:r>
      <w:r w:rsidR="0028778F">
        <w:rPr>
          <w:lang w:val="en-US"/>
        </w:rPr>
        <w:t>to corroborate and/or challenge other sources of information about the Exchange. Finally, students are challenged to write ‘it-narrative</w:t>
      </w:r>
      <w:r w:rsidR="007533E0">
        <w:rPr>
          <w:lang w:val="en-US"/>
        </w:rPr>
        <w:t>s</w:t>
      </w:r>
      <w:r w:rsidR="0028778F">
        <w:rPr>
          <w:lang w:val="en-US"/>
        </w:rPr>
        <w:t>’</w:t>
      </w:r>
      <w:r w:rsidR="007533E0">
        <w:rPr>
          <w:lang w:val="en-US"/>
        </w:rPr>
        <w:t xml:space="preserve">, drawing on their knowledge of the Exchange and its impact to construct descriptive passages </w:t>
      </w:r>
      <w:r w:rsidR="007533E0">
        <w:rPr>
          <w:lang w:val="en-US"/>
        </w:rPr>
        <w:t xml:space="preserve">from the </w:t>
      </w:r>
      <w:r w:rsidR="007533E0">
        <w:rPr>
          <w:lang w:val="en-US"/>
        </w:rPr>
        <w:t xml:space="preserve">imagined </w:t>
      </w:r>
      <w:r w:rsidR="007533E0">
        <w:rPr>
          <w:lang w:val="en-US"/>
        </w:rPr>
        <w:t>perspective</w:t>
      </w:r>
      <w:r w:rsidR="007533E0">
        <w:rPr>
          <w:lang w:val="en-US"/>
        </w:rPr>
        <w:t>s</w:t>
      </w:r>
      <w:r w:rsidR="007533E0">
        <w:rPr>
          <w:lang w:val="en-US"/>
        </w:rPr>
        <w:t xml:space="preserve"> of the exchange objects</w:t>
      </w:r>
      <w:r w:rsidR="007533E0">
        <w:rPr>
          <w:lang w:val="en-US"/>
        </w:rPr>
        <w:t>.</w:t>
      </w:r>
    </w:p>
    <w:p w14:paraId="5724EDD5" w14:textId="77777777" w:rsidR="00684E16" w:rsidRDefault="00684E16" w:rsidP="0035224D">
      <w:pPr>
        <w:rPr>
          <w:b/>
          <w:bCs/>
          <w:lang w:val="en-US"/>
        </w:rPr>
      </w:pPr>
    </w:p>
    <w:p w14:paraId="14254FD4" w14:textId="3EC4D920" w:rsidR="0035224D" w:rsidRDefault="0035224D" w:rsidP="0035224D">
      <w:pPr>
        <w:rPr>
          <w:b/>
          <w:bCs/>
          <w:lang w:val="en-US"/>
        </w:rPr>
      </w:pPr>
      <w:r>
        <w:rPr>
          <w:b/>
          <w:bCs/>
          <w:lang w:val="en-US"/>
        </w:rPr>
        <w:t>Resources</w:t>
      </w:r>
    </w:p>
    <w:p w14:paraId="767445CA" w14:textId="1CCBCF70" w:rsidR="0035224D" w:rsidRPr="002E6484" w:rsidRDefault="002E6484" w:rsidP="0035224D">
      <w:pPr>
        <w:rPr>
          <w:lang w:val="en-US"/>
        </w:rPr>
      </w:pPr>
      <w:r>
        <w:rPr>
          <w:lang w:val="en-US"/>
        </w:rPr>
        <w:t xml:space="preserve">There are two worksheets (Worksheet 3.1 and 3.2) for this lesson: </w:t>
      </w:r>
      <w:r w:rsidR="00FB4DB2">
        <w:rPr>
          <w:lang w:val="en-US"/>
        </w:rPr>
        <w:t xml:space="preserve">each </w:t>
      </w:r>
      <w:r>
        <w:rPr>
          <w:lang w:val="en-US"/>
        </w:rPr>
        <w:t xml:space="preserve">student will need </w:t>
      </w:r>
      <w:r w:rsidR="00FB4DB2">
        <w:rPr>
          <w:lang w:val="en-US"/>
        </w:rPr>
        <w:t>a copy of both</w:t>
      </w:r>
      <w:r>
        <w:rPr>
          <w:lang w:val="en-US"/>
        </w:rPr>
        <w:t xml:space="preserve">. There are five double-sided Resource sheets (Resource sheet 3.1 to Resource sheet 3.5), which each group of students will need access to. </w:t>
      </w:r>
    </w:p>
    <w:p w14:paraId="458404E8" w14:textId="77777777" w:rsidR="00684E16" w:rsidRDefault="00684E16" w:rsidP="0035224D">
      <w:pPr>
        <w:rPr>
          <w:b/>
          <w:bCs/>
          <w:lang w:val="en-US"/>
        </w:rPr>
      </w:pPr>
    </w:p>
    <w:p w14:paraId="65A6450D" w14:textId="77777777" w:rsidR="0035224D" w:rsidRPr="0035224D" w:rsidRDefault="0035224D" w:rsidP="0035224D">
      <w:pPr>
        <w:rPr>
          <w:b/>
          <w:bCs/>
          <w:lang w:val="en-US"/>
        </w:rPr>
      </w:pPr>
      <w:r>
        <w:rPr>
          <w:b/>
          <w:bCs/>
          <w:lang w:val="en-US"/>
        </w:rPr>
        <w:t>Activities</w:t>
      </w:r>
    </w:p>
    <w:p w14:paraId="36B3E881" w14:textId="6E1B7FA3" w:rsidR="0035224D" w:rsidRDefault="005A5C72" w:rsidP="0035224D">
      <w:pPr>
        <w:rPr>
          <w:lang w:val="en-US"/>
        </w:rPr>
      </w:pPr>
      <w:r>
        <w:rPr>
          <w:lang w:val="en-US"/>
        </w:rPr>
        <w:t xml:space="preserve">Start by sharing the scenario on slide 2, and asking students to decide </w:t>
      </w:r>
      <w:r w:rsidR="00FB4DB2">
        <w:rPr>
          <w:lang w:val="en-US"/>
        </w:rPr>
        <w:t>which</w:t>
      </w:r>
      <w:r>
        <w:rPr>
          <w:lang w:val="en-US"/>
        </w:rPr>
        <w:t xml:space="preserve"> three items they would take with them</w:t>
      </w:r>
      <w:r w:rsidR="00FB4DB2">
        <w:rPr>
          <w:lang w:val="en-US"/>
        </w:rPr>
        <w:t xml:space="preserve"> on such a momentous journey</w:t>
      </w:r>
      <w:r>
        <w:rPr>
          <w:lang w:val="en-US"/>
        </w:rPr>
        <w:t xml:space="preserve">. Using slides 4 and 5, explain that those involved in the Population Exchange faced a similar dilemma: they </w:t>
      </w:r>
      <w:r w:rsidR="00FB4DB2">
        <w:rPr>
          <w:lang w:val="en-US"/>
        </w:rPr>
        <w:t>were forced</w:t>
      </w:r>
      <w:r>
        <w:rPr>
          <w:lang w:val="en-US"/>
        </w:rPr>
        <w:t xml:space="preserve"> to</w:t>
      </w:r>
      <w:r w:rsidR="00FB4DB2">
        <w:rPr>
          <w:lang w:val="en-US"/>
        </w:rPr>
        <w:t xml:space="preserve"> quickly</w:t>
      </w:r>
      <w:r>
        <w:rPr>
          <w:lang w:val="en-US"/>
        </w:rPr>
        <w:t xml:space="preserve"> decide which few items to take with them, and what to do with the</w:t>
      </w:r>
      <w:r w:rsidR="00FB4DB2">
        <w:rPr>
          <w:lang w:val="en-US"/>
        </w:rPr>
        <w:t>ir</w:t>
      </w:r>
      <w:r>
        <w:rPr>
          <w:lang w:val="en-US"/>
        </w:rPr>
        <w:t xml:space="preserve"> remaining </w:t>
      </w:r>
      <w:r w:rsidR="00FB4DB2">
        <w:rPr>
          <w:lang w:val="en-US"/>
        </w:rPr>
        <w:t>possessions</w:t>
      </w:r>
      <w:r>
        <w:rPr>
          <w:lang w:val="en-US"/>
        </w:rPr>
        <w:t xml:space="preserve">. </w:t>
      </w:r>
    </w:p>
    <w:p w14:paraId="74EFB7EB" w14:textId="67558F97" w:rsidR="005A5C72" w:rsidRDefault="00FB4DB2" w:rsidP="0035224D">
      <w:pPr>
        <w:rPr>
          <w:lang w:val="en-US"/>
        </w:rPr>
      </w:pPr>
      <w:r>
        <w:rPr>
          <w:lang w:val="en-US"/>
        </w:rPr>
        <w:t>D</w:t>
      </w:r>
      <w:r w:rsidR="005A5C72">
        <w:rPr>
          <w:lang w:val="en-US"/>
        </w:rPr>
        <w:t xml:space="preserve">istribute copies of Worksheet 3.1 (one per student). Organise students into groups of 3 or </w:t>
      </w:r>
      <w:proofErr w:type="gramStart"/>
      <w:r w:rsidR="005A5C72">
        <w:rPr>
          <w:lang w:val="en-US"/>
        </w:rPr>
        <w:t>4, and</w:t>
      </w:r>
      <w:proofErr w:type="gramEnd"/>
      <w:r w:rsidR="005A5C72">
        <w:rPr>
          <w:lang w:val="en-US"/>
        </w:rPr>
        <w:t xml:space="preserve"> ensure that each group has access to copies of Resource sheets 3.1 to 3.5 (each of which features an object on the front, and information </w:t>
      </w:r>
      <w:r>
        <w:rPr>
          <w:lang w:val="en-US"/>
        </w:rPr>
        <w:t>pertaining</w:t>
      </w:r>
      <w:r w:rsidR="005A5C72">
        <w:rPr>
          <w:lang w:val="en-US"/>
        </w:rPr>
        <w:t xml:space="preserve"> to the object on the back). Invite students to reflect on </w:t>
      </w:r>
      <w:r>
        <w:rPr>
          <w:lang w:val="en-US"/>
        </w:rPr>
        <w:t>each of the</w:t>
      </w:r>
      <w:r w:rsidR="005A5C72">
        <w:rPr>
          <w:lang w:val="en-US"/>
        </w:rPr>
        <w:t xml:space="preserve"> objects in turn</w:t>
      </w:r>
      <w:r>
        <w:rPr>
          <w:lang w:val="en-US"/>
        </w:rPr>
        <w:t xml:space="preserve">, completing </w:t>
      </w:r>
      <w:r w:rsidR="005A5C72">
        <w:rPr>
          <w:lang w:val="en-US"/>
        </w:rPr>
        <w:t>the first three boxes of each row</w:t>
      </w:r>
      <w:r>
        <w:rPr>
          <w:lang w:val="en-US"/>
        </w:rPr>
        <w:t xml:space="preserve"> on their worksheets. You might</w:t>
      </w:r>
      <w:r w:rsidR="005A5C72">
        <w:rPr>
          <w:lang w:val="en-US"/>
        </w:rPr>
        <w:t xml:space="preserve"> </w:t>
      </w:r>
      <w:r w:rsidR="0032165B">
        <w:rPr>
          <w:lang w:val="en-US"/>
        </w:rPr>
        <w:t>allocate five or six minutes to each object; alternatively, the Resource sheets could be rotated so that each group studies one object at a time</w:t>
      </w:r>
      <w:r w:rsidR="005A5C72">
        <w:rPr>
          <w:lang w:val="en-US"/>
        </w:rPr>
        <w:t xml:space="preserve">. </w:t>
      </w:r>
    </w:p>
    <w:p w14:paraId="18027DE0" w14:textId="4E4C78BD" w:rsidR="005A5C72" w:rsidRDefault="005A5C72" w:rsidP="0035224D">
      <w:pPr>
        <w:rPr>
          <w:lang w:val="en-US"/>
        </w:rPr>
      </w:pPr>
      <w:r>
        <w:rPr>
          <w:lang w:val="en-US"/>
        </w:rPr>
        <w:t xml:space="preserve">Using slide 19, explain that students will now reflect on the value of these (and other) objects as historical sources. It’s important to note that all sources are valuable/useful – but we can quantify this value/usefulness by using different types of criteria. In this case, students will consider the value of the </w:t>
      </w:r>
      <w:r w:rsidR="0032165B">
        <w:rPr>
          <w:lang w:val="en-US"/>
        </w:rPr>
        <w:t>Exchange</w:t>
      </w:r>
      <w:r>
        <w:rPr>
          <w:lang w:val="en-US"/>
        </w:rPr>
        <w:t xml:space="preserve"> objects in terms of how far they </w:t>
      </w:r>
      <w:r w:rsidRPr="0032165B">
        <w:rPr>
          <w:i/>
          <w:iCs/>
          <w:lang w:val="en-US"/>
        </w:rPr>
        <w:t>corroborate</w:t>
      </w:r>
      <w:r>
        <w:rPr>
          <w:lang w:val="en-US"/>
        </w:rPr>
        <w:t xml:space="preserve"> other sources/information, and how far they </w:t>
      </w:r>
      <w:r w:rsidRPr="0032165B">
        <w:rPr>
          <w:i/>
          <w:iCs/>
          <w:lang w:val="en-US"/>
        </w:rPr>
        <w:t>challenge</w:t>
      </w:r>
      <w:r>
        <w:rPr>
          <w:lang w:val="en-US"/>
        </w:rPr>
        <w:t xml:space="preserve"> or offer alternative views about other sources/information. This task is modelled on slides 20-21</w:t>
      </w:r>
      <w:r w:rsidR="0032165B">
        <w:rPr>
          <w:lang w:val="en-US"/>
        </w:rPr>
        <w:t xml:space="preserve">: </w:t>
      </w:r>
      <w:r>
        <w:rPr>
          <w:lang w:val="en-US"/>
        </w:rPr>
        <w:t xml:space="preserve">students </w:t>
      </w:r>
      <w:r w:rsidR="0032165B">
        <w:rPr>
          <w:lang w:val="en-US"/>
        </w:rPr>
        <w:t>are asked</w:t>
      </w:r>
      <w:r>
        <w:rPr>
          <w:lang w:val="en-US"/>
        </w:rPr>
        <w:t xml:space="preserve"> to analyse the objects selected by their partner at the beginning of the lesson. </w:t>
      </w:r>
      <w:r w:rsidR="0032165B">
        <w:rPr>
          <w:lang w:val="en-US"/>
        </w:rPr>
        <w:t>Once students have had some time to corroborate and extend their knowledge of their partners, encourage them to turn their attention back to the Exchange objects and complete the final column of their grid</w:t>
      </w:r>
      <w:r>
        <w:rPr>
          <w:lang w:val="en-US"/>
        </w:rPr>
        <w:t xml:space="preserve">, making notes about the value of each object with reference to the two criteria outlined on slide 22. </w:t>
      </w:r>
    </w:p>
    <w:p w14:paraId="6E325E1E" w14:textId="0AEF4F3A" w:rsidR="005A5C72" w:rsidRDefault="005A5C72" w:rsidP="0035224D">
      <w:pPr>
        <w:rPr>
          <w:lang w:val="en-US"/>
        </w:rPr>
      </w:pPr>
      <w:r>
        <w:rPr>
          <w:lang w:val="en-US"/>
        </w:rPr>
        <w:t xml:space="preserve">Finally, distribute copies of Worksheet 3.2, and ask students to compose ‘it-narratives’ from the perspective of </w:t>
      </w:r>
      <w:r w:rsidR="0032165B">
        <w:rPr>
          <w:lang w:val="en-US"/>
        </w:rPr>
        <w:t xml:space="preserve">one </w:t>
      </w:r>
      <w:r>
        <w:rPr>
          <w:lang w:val="en-US"/>
        </w:rPr>
        <w:t>Exchange object. They could choose one of the five objects studied earlier in the lesson; alternatively, they could visit the ‘100 Objects’</w:t>
      </w:r>
      <w:r w:rsidR="0032165B">
        <w:rPr>
          <w:lang w:val="en-US"/>
        </w:rPr>
        <w:t xml:space="preserve"> gallery</w:t>
      </w:r>
      <w:r>
        <w:rPr>
          <w:lang w:val="en-US"/>
        </w:rPr>
        <w:t xml:space="preserve"> on the Lausanne Project </w:t>
      </w:r>
      <w:proofErr w:type="gramStart"/>
      <w:r>
        <w:rPr>
          <w:lang w:val="en-US"/>
        </w:rPr>
        <w:t>website, and</w:t>
      </w:r>
      <w:proofErr w:type="gramEnd"/>
      <w:r>
        <w:rPr>
          <w:lang w:val="en-US"/>
        </w:rPr>
        <w:t xml:space="preserve"> select one from there.  </w:t>
      </w:r>
    </w:p>
    <w:p w14:paraId="1C295B57" w14:textId="1B0294FD" w:rsidR="0035224D" w:rsidRPr="00605467" w:rsidRDefault="005D2207">
      <w:pPr>
        <w:rPr>
          <w:lang w:val="en-US"/>
        </w:rPr>
      </w:pPr>
      <w:r>
        <w:rPr>
          <w:lang w:val="en-US"/>
        </w:rPr>
        <w:t xml:space="preserve">An optional, additional task is given on slide 27, and pertains to students whose own family might possess Exchange objects. Encourage students to bring in these objects (if possible), and you could </w:t>
      </w:r>
      <w:r w:rsidR="0032165B">
        <w:rPr>
          <w:lang w:val="en-US"/>
        </w:rPr>
        <w:t>give students</w:t>
      </w:r>
      <w:r>
        <w:rPr>
          <w:lang w:val="en-US"/>
        </w:rPr>
        <w:t xml:space="preserve"> some time in </w:t>
      </w:r>
      <w:r w:rsidR="0032165B">
        <w:rPr>
          <w:lang w:val="en-US"/>
        </w:rPr>
        <w:t>to write</w:t>
      </w:r>
      <w:r>
        <w:rPr>
          <w:lang w:val="en-US"/>
        </w:rPr>
        <w:t xml:space="preserve"> short summaries for the</w:t>
      </w:r>
      <w:r w:rsidR="0032165B">
        <w:rPr>
          <w:lang w:val="en-US"/>
        </w:rPr>
        <w:t>ir</w:t>
      </w:r>
      <w:r>
        <w:rPr>
          <w:lang w:val="en-US"/>
        </w:rPr>
        <w:t xml:space="preserve"> objects. These could then be featured within our ‘100 Objects’ </w:t>
      </w:r>
      <w:proofErr w:type="gramStart"/>
      <w:r>
        <w:rPr>
          <w:lang w:val="en-US"/>
        </w:rPr>
        <w:t>gallery, and</w:t>
      </w:r>
      <w:proofErr w:type="gramEnd"/>
      <w:r>
        <w:rPr>
          <w:lang w:val="en-US"/>
        </w:rPr>
        <w:t xml:space="preserve"> used as historical sources by visitors to the website.</w:t>
      </w:r>
    </w:p>
    <w:sectPr w:rsidR="0035224D" w:rsidRPr="0060546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483A"/>
    <w:rsid w:val="000C2D2B"/>
    <w:rsid w:val="000D1AF0"/>
    <w:rsid w:val="000D6514"/>
    <w:rsid w:val="000E698C"/>
    <w:rsid w:val="001C562C"/>
    <w:rsid w:val="0028778F"/>
    <w:rsid w:val="00293D77"/>
    <w:rsid w:val="002E6484"/>
    <w:rsid w:val="0032165B"/>
    <w:rsid w:val="0035224D"/>
    <w:rsid w:val="003C22AF"/>
    <w:rsid w:val="00445DC7"/>
    <w:rsid w:val="0058334A"/>
    <w:rsid w:val="005A5C72"/>
    <w:rsid w:val="005D2207"/>
    <w:rsid w:val="005E7DDE"/>
    <w:rsid w:val="00605467"/>
    <w:rsid w:val="00605DBA"/>
    <w:rsid w:val="00684E16"/>
    <w:rsid w:val="007533E0"/>
    <w:rsid w:val="008879F8"/>
    <w:rsid w:val="008C3E5B"/>
    <w:rsid w:val="00912539"/>
    <w:rsid w:val="0096453F"/>
    <w:rsid w:val="00A3679D"/>
    <w:rsid w:val="00A5479E"/>
    <w:rsid w:val="00A80F9E"/>
    <w:rsid w:val="00AC1BFB"/>
    <w:rsid w:val="00AE43B1"/>
    <w:rsid w:val="00B04DD2"/>
    <w:rsid w:val="00B618E7"/>
    <w:rsid w:val="00CA05CB"/>
    <w:rsid w:val="00CA3606"/>
    <w:rsid w:val="00CB0016"/>
    <w:rsid w:val="00D97DE6"/>
    <w:rsid w:val="00DA03D5"/>
    <w:rsid w:val="00DC0A42"/>
    <w:rsid w:val="00F167C6"/>
    <w:rsid w:val="00F43BF7"/>
    <w:rsid w:val="00FB4DB2"/>
    <w:rsid w:val="00FF48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C4F66"/>
  <w15:chartTrackingRefBased/>
  <w15:docId w15:val="{D14CA4BA-03A2-4EFE-9532-CFEC612E7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645</TotalTime>
  <Pages>4</Pages>
  <Words>1922</Words>
  <Characters>10956</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St Philip Howard Catholic School</Company>
  <LinksUpToDate>false</LinksUpToDate>
  <CharactersWithSpaces>12853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Stevens</dc:creator>
  <cp:keywords/>
  <dc:description/>
  <cp:lastModifiedBy>Elena Stevens</cp:lastModifiedBy>
  <cp:revision>24</cp:revision>
  <dcterms:created xsi:type="dcterms:W3CDTF">2023-09-01T08:46:00Z</dcterms:created>
  <dcterms:modified xsi:type="dcterms:W3CDTF">2023-09-01T19:45:00Z</dcterms:modified>
</cp:coreProperties>
</file>